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9C045A" w14:textId="5A24CB99" w:rsidR="00406372" w:rsidRPr="00406372" w:rsidRDefault="00406372" w:rsidP="00C9213D">
      <w:pPr>
        <w:pStyle w:val="CRCoverPage"/>
        <w:tabs>
          <w:tab w:val="right" w:pos="22113"/>
        </w:tabs>
        <w:spacing w:after="0"/>
        <w:jc w:val="both"/>
        <w:rPr>
          <w:rFonts w:ascii="Times New Roman" w:eastAsia="MS Mincho" w:hAnsi="Times New Roman"/>
          <w:b/>
          <w:bCs/>
          <w:sz w:val="24"/>
          <w:szCs w:val="24"/>
          <w:lang w:val="de-DE"/>
        </w:rPr>
      </w:pPr>
      <w:bookmarkStart w:id="0" w:name="OLE_LINK1"/>
      <w:bookmarkStart w:id="1" w:name="OLE_LINK2"/>
      <w:r w:rsidRPr="00406372">
        <w:rPr>
          <w:rFonts w:ascii="Times New Roman" w:eastAsia="MS Mincho" w:hAnsi="Times New Roman"/>
          <w:b/>
          <w:bCs/>
          <w:sz w:val="24"/>
          <w:szCs w:val="24"/>
          <w:lang w:val="de-DE"/>
        </w:rPr>
        <w:t>3GPP TSG RAN WG1 #106</w:t>
      </w:r>
      <w:r w:rsidR="006A06A5">
        <w:rPr>
          <w:rFonts w:ascii="Times New Roman" w:eastAsia="MS Mincho" w:hAnsi="Times New Roman"/>
          <w:b/>
          <w:bCs/>
          <w:sz w:val="24"/>
          <w:szCs w:val="24"/>
          <w:lang w:val="de-DE"/>
        </w:rPr>
        <w:t>bis</w:t>
      </w:r>
      <w:r w:rsidR="00CB282D">
        <w:rPr>
          <w:rFonts w:ascii="Times New Roman" w:eastAsia="MS Mincho" w:hAnsi="Times New Roman"/>
          <w:b/>
          <w:bCs/>
          <w:sz w:val="24"/>
          <w:szCs w:val="24"/>
          <w:lang w:val="de-DE"/>
        </w:rPr>
        <w:t>-e</w:t>
      </w:r>
      <w:bookmarkStart w:id="2" w:name="_GoBack"/>
      <w:bookmarkEnd w:id="2"/>
      <w:r w:rsidR="009922E1">
        <w:rPr>
          <w:rFonts w:ascii="Times New Roman" w:eastAsia="MS Mincho" w:hAnsi="Times New Roman"/>
          <w:b/>
          <w:bCs/>
          <w:sz w:val="24"/>
          <w:szCs w:val="24"/>
          <w:lang w:val="de-DE"/>
        </w:rPr>
        <w:tab/>
      </w:r>
      <w:r w:rsidR="005E62E7">
        <w:rPr>
          <w:rFonts w:ascii="Times New Roman" w:eastAsia="MS Mincho" w:hAnsi="Times New Roman"/>
          <w:b/>
          <w:bCs/>
          <w:sz w:val="24"/>
          <w:szCs w:val="24"/>
          <w:lang w:val="de-DE"/>
        </w:rPr>
        <w:t>R1-210</w:t>
      </w:r>
      <w:r w:rsidR="00812B29">
        <w:rPr>
          <w:rFonts w:ascii="Times New Roman" w:eastAsia="MS Mincho" w:hAnsi="Times New Roman"/>
          <w:b/>
          <w:bCs/>
          <w:sz w:val="24"/>
          <w:szCs w:val="24"/>
          <w:lang w:val="de-DE"/>
        </w:rPr>
        <w:t>9537</w:t>
      </w:r>
    </w:p>
    <w:bookmarkEnd w:id="0"/>
    <w:bookmarkEnd w:id="1"/>
    <w:p w14:paraId="025FCE0F" w14:textId="47AA7D05" w:rsidR="00406372" w:rsidRPr="006A06A5" w:rsidRDefault="00406372" w:rsidP="00406372">
      <w:pPr>
        <w:tabs>
          <w:tab w:val="left" w:pos="1985"/>
        </w:tabs>
        <w:rPr>
          <w:b/>
          <w:bCs/>
          <w:sz w:val="24"/>
          <w:szCs w:val="24"/>
          <w:lang w:val="en-GB"/>
        </w:rPr>
      </w:pPr>
      <w:r w:rsidRPr="00406372">
        <w:rPr>
          <w:b/>
          <w:bCs/>
          <w:sz w:val="24"/>
          <w:szCs w:val="24"/>
          <w:lang w:val="de-DE"/>
        </w:rPr>
        <w:t xml:space="preserve">e-Meeting, </w:t>
      </w:r>
      <w:r w:rsidR="006A06A5">
        <w:rPr>
          <w:b/>
          <w:noProof/>
          <w:sz w:val="24"/>
          <w:szCs w:val="24"/>
        </w:rPr>
        <w:t>October</w:t>
      </w:r>
      <w:r w:rsidR="006A06A5" w:rsidRPr="00B52DA7">
        <w:rPr>
          <w:b/>
          <w:noProof/>
          <w:sz w:val="24"/>
          <w:szCs w:val="24"/>
        </w:rPr>
        <w:t xml:space="preserve"> 1</w:t>
      </w:r>
      <w:r w:rsidR="006A06A5">
        <w:rPr>
          <w:b/>
          <w:noProof/>
          <w:sz w:val="24"/>
          <w:szCs w:val="24"/>
        </w:rPr>
        <w:t>1</w:t>
      </w:r>
      <w:r w:rsidR="006A06A5" w:rsidRPr="00B52DA7">
        <w:rPr>
          <w:b/>
          <w:noProof/>
          <w:sz w:val="24"/>
          <w:szCs w:val="24"/>
          <w:vertAlign w:val="superscript"/>
        </w:rPr>
        <w:t>th</w:t>
      </w:r>
      <w:r w:rsidR="006A06A5" w:rsidRPr="00B52DA7">
        <w:rPr>
          <w:b/>
          <w:noProof/>
          <w:sz w:val="24"/>
          <w:szCs w:val="24"/>
        </w:rPr>
        <w:t xml:space="preserve"> – </w:t>
      </w:r>
      <w:r w:rsidR="006A06A5">
        <w:rPr>
          <w:b/>
          <w:noProof/>
          <w:sz w:val="24"/>
          <w:szCs w:val="24"/>
        </w:rPr>
        <w:t>19</w:t>
      </w:r>
      <w:r w:rsidR="006A06A5" w:rsidRPr="00B52DA7">
        <w:rPr>
          <w:b/>
          <w:noProof/>
          <w:sz w:val="24"/>
          <w:szCs w:val="24"/>
          <w:vertAlign w:val="superscript"/>
        </w:rPr>
        <w:t>th</w:t>
      </w:r>
      <w:r w:rsidR="006A06A5" w:rsidRPr="00B52DA7">
        <w:rPr>
          <w:b/>
          <w:noProof/>
          <w:sz w:val="24"/>
          <w:szCs w:val="24"/>
        </w:rPr>
        <w:t>, 2021</w:t>
      </w:r>
    </w:p>
    <w:p w14:paraId="33A7977D" w14:textId="77777777" w:rsidR="0042256C" w:rsidRPr="00C87FD9" w:rsidRDefault="0042256C" w:rsidP="009164CC">
      <w:pPr>
        <w:pStyle w:val="a4"/>
        <w:spacing w:after="240"/>
        <w:rPr>
          <w:rFonts w:ascii="Times New Roman" w:hAnsi="Times New Roman"/>
          <w:noProof w:val="0"/>
          <w:sz w:val="24"/>
          <w:szCs w:val="24"/>
          <w:lang w:val="en-US"/>
        </w:rPr>
      </w:pPr>
    </w:p>
    <w:p w14:paraId="30799616" w14:textId="12BAA361" w:rsidR="00B06DA8" w:rsidRPr="00C87FD9" w:rsidRDefault="00B06DA8" w:rsidP="009164CC">
      <w:pPr>
        <w:tabs>
          <w:tab w:val="left" w:pos="1985"/>
        </w:tabs>
        <w:spacing w:after="120"/>
        <w:rPr>
          <w:rFonts w:eastAsia="맑은 고딕"/>
          <w:sz w:val="24"/>
          <w:szCs w:val="24"/>
          <w:lang w:eastAsia="ko-KR"/>
        </w:rPr>
      </w:pPr>
      <w:r w:rsidRPr="00C87FD9">
        <w:rPr>
          <w:b/>
          <w:sz w:val="24"/>
          <w:szCs w:val="24"/>
        </w:rPr>
        <w:t>Agenda item:</w:t>
      </w:r>
      <w:r w:rsidRPr="00C87FD9">
        <w:rPr>
          <w:sz w:val="24"/>
          <w:szCs w:val="24"/>
        </w:rPr>
        <w:tab/>
      </w:r>
      <w:bookmarkStart w:id="3" w:name="Source"/>
      <w:bookmarkEnd w:id="3"/>
      <w:r w:rsidR="002A76CB" w:rsidRPr="00C87FD9">
        <w:rPr>
          <w:rFonts w:eastAsia="맑은 고딕"/>
          <w:sz w:val="24"/>
          <w:szCs w:val="24"/>
          <w:lang w:eastAsia="ko-KR"/>
        </w:rPr>
        <w:t>8</w:t>
      </w:r>
      <w:r w:rsidR="00E050A3" w:rsidRPr="00C87FD9">
        <w:rPr>
          <w:rFonts w:eastAsia="맑은 고딕"/>
          <w:sz w:val="24"/>
          <w:szCs w:val="24"/>
          <w:lang w:eastAsia="ko-KR"/>
        </w:rPr>
        <w:t>.</w:t>
      </w:r>
      <w:r w:rsidR="006D0E50">
        <w:rPr>
          <w:rFonts w:eastAsia="맑은 고딕"/>
          <w:sz w:val="24"/>
          <w:szCs w:val="24"/>
          <w:lang w:eastAsia="ko-KR"/>
        </w:rPr>
        <w:t>17.</w:t>
      </w:r>
      <w:r w:rsidR="00D863A5">
        <w:rPr>
          <w:rFonts w:eastAsia="맑은 고딕"/>
          <w:sz w:val="24"/>
          <w:szCs w:val="24"/>
          <w:lang w:eastAsia="ko-KR"/>
        </w:rPr>
        <w:t>16</w:t>
      </w:r>
    </w:p>
    <w:p w14:paraId="437F89FB" w14:textId="77777777" w:rsidR="00B06DA8" w:rsidRPr="00C87FD9" w:rsidRDefault="00B06DA8" w:rsidP="005E62E7">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72C6A419" w:rsidR="00B06DA8" w:rsidRPr="00C87FD9" w:rsidRDefault="00B06DA8" w:rsidP="009164CC">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7D66EB">
        <w:rPr>
          <w:sz w:val="24"/>
          <w:szCs w:val="24"/>
        </w:rPr>
        <w:t xml:space="preserve"> </w:t>
      </w:r>
      <w:r w:rsidRPr="00C87FD9">
        <w:rPr>
          <w:sz w:val="24"/>
          <w:szCs w:val="24"/>
        </w:rPr>
        <w:t xml:space="preserve"> </w:t>
      </w:r>
      <w:r w:rsidR="00093791" w:rsidRPr="00093791">
        <w:rPr>
          <w:sz w:val="24"/>
          <w:szCs w:val="24"/>
        </w:rPr>
        <w:t xml:space="preserve">UE features for DL 1024QAM for NR FR1 </w:t>
      </w:r>
    </w:p>
    <w:p w14:paraId="5906BBD5" w14:textId="77777777" w:rsidR="00B06DA8" w:rsidRPr="00C87FD9" w:rsidRDefault="00B06DA8" w:rsidP="009164CC">
      <w:pPr>
        <w:pBdr>
          <w:bottom w:val="single" w:sz="12" w:space="1" w:color="auto"/>
        </w:pBdr>
        <w:tabs>
          <w:tab w:val="left" w:pos="1985"/>
        </w:tabs>
        <w:rPr>
          <w:rFonts w:eastAsia="바탕"/>
          <w:sz w:val="24"/>
          <w:lang w:eastAsia="ko-KR"/>
        </w:rPr>
      </w:pPr>
      <w:r w:rsidRPr="00C87FD9">
        <w:rPr>
          <w:b/>
          <w:sz w:val="24"/>
        </w:rPr>
        <w:t>Document for:</w:t>
      </w:r>
      <w:r w:rsidRPr="00C87FD9">
        <w:rPr>
          <w:sz w:val="24"/>
        </w:rPr>
        <w:tab/>
      </w:r>
      <w:bookmarkStart w:id="4" w:name="DocumentFor"/>
      <w:bookmarkEnd w:id="4"/>
      <w:r w:rsidRPr="00C87FD9">
        <w:rPr>
          <w:rFonts w:eastAsia="바탕"/>
          <w:sz w:val="24"/>
          <w:lang w:eastAsia="ko-KR"/>
        </w:rPr>
        <w:t>Discussion and Decision</w:t>
      </w:r>
    </w:p>
    <w:p w14:paraId="7260C0CE" w14:textId="77777777" w:rsidR="00B06DA8" w:rsidRPr="00C87FD9" w:rsidRDefault="00B06DA8" w:rsidP="009164CC">
      <w:pPr>
        <w:pStyle w:val="1"/>
        <w:spacing w:before="360" w:after="60"/>
        <w:rPr>
          <w:rFonts w:ascii="Times New Roman" w:hAnsi="Times New Roman"/>
          <w:lang w:val="en-US" w:eastAsia="ko-KR"/>
        </w:rPr>
      </w:pPr>
      <w:r w:rsidRPr="00C87FD9">
        <w:rPr>
          <w:rFonts w:ascii="Times New Roman" w:hAnsi="Times New Roman"/>
          <w:lang w:val="en-US" w:eastAsia="ko-KR"/>
        </w:rPr>
        <w:t>Introduction</w:t>
      </w:r>
    </w:p>
    <w:p w14:paraId="78426E95" w14:textId="4597C7E5" w:rsidR="00924024" w:rsidRDefault="00924024" w:rsidP="00924024">
      <w:pPr>
        <w:jc w:val="both"/>
        <w:rPr>
          <w:lang w:eastAsia="ko-KR"/>
        </w:rPr>
      </w:pPr>
      <w:r>
        <w:t xml:space="preserve">This contribution discussed UE features for </w:t>
      </w:r>
      <w:r w:rsidR="00C84909" w:rsidRPr="00C84909">
        <w:t>DL 1024QAM for NR FR1</w:t>
      </w:r>
      <w:r>
        <w:t xml:space="preserve">. </w:t>
      </w:r>
    </w:p>
    <w:p w14:paraId="3A596325" w14:textId="1593B1CF" w:rsidR="00924024" w:rsidRDefault="004536FE" w:rsidP="005F4899">
      <w:pPr>
        <w:pStyle w:val="1"/>
        <w:pBdr>
          <w:top w:val="single" w:sz="12" w:space="2" w:color="auto"/>
        </w:pBdr>
        <w:tabs>
          <w:tab w:val="clear" w:pos="432"/>
        </w:tabs>
        <w:spacing w:before="0" w:after="60"/>
        <w:jc w:val="both"/>
        <w:rPr>
          <w:rFonts w:eastAsia="SimSun"/>
          <w:lang w:eastAsia="zh-CN"/>
        </w:rPr>
      </w:pPr>
      <w:r w:rsidRPr="00D02CB4">
        <w:rPr>
          <w:rFonts w:eastAsia="SimSun"/>
          <w:lang w:eastAsia="zh-CN"/>
        </w:rPr>
        <w:t>Discussion</w:t>
      </w:r>
    </w:p>
    <w:p w14:paraId="5E18FC3C" w14:textId="5C4ACD9E" w:rsidR="005F4899" w:rsidRDefault="003B556C" w:rsidP="005F4899">
      <w:r>
        <w:rPr>
          <w:rFonts w:eastAsia="맑은 고딕"/>
          <w:lang w:val="en-GB" w:eastAsia="ko-KR"/>
        </w:rPr>
        <w:t>P</w:t>
      </w:r>
      <w:r w:rsidR="005F4899" w:rsidRPr="005F4899">
        <w:t>eliminary RAN1 UE features list</w:t>
      </w:r>
      <w:r>
        <w:t xml:space="preserve"> was provided in [1] and is copied </w:t>
      </w:r>
      <w:r w:rsidR="002A531C">
        <w:t xml:space="preserve">in below. </w:t>
      </w:r>
      <w:r w:rsidR="0091008E">
        <w:t>Based on this, we provides our views directly</w:t>
      </w:r>
      <w:r w:rsidR="003C2722">
        <w:t xml:space="preserve"> (in highlighted yellow)</w:t>
      </w:r>
      <w:r w:rsidR="0091008E">
        <w:t xml:space="preserve"> </w:t>
      </w:r>
      <w:r w:rsidR="005930C8">
        <w:t>on</w:t>
      </w:r>
      <w:r w:rsidR="0091008E">
        <w:t xml:space="preserve"> remaining fields to be specified.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90"/>
        <w:gridCol w:w="1077"/>
        <w:gridCol w:w="2609"/>
        <w:gridCol w:w="1051"/>
        <w:gridCol w:w="1052"/>
        <w:gridCol w:w="1052"/>
        <w:gridCol w:w="1052"/>
        <w:gridCol w:w="1052"/>
        <w:gridCol w:w="1051"/>
        <w:gridCol w:w="1052"/>
        <w:gridCol w:w="1052"/>
        <w:gridCol w:w="1052"/>
        <w:gridCol w:w="1052"/>
      </w:tblGrid>
      <w:tr w:rsidR="00934472" w14:paraId="5CCF1137" w14:textId="77777777" w:rsidTr="00934472">
        <w:trPr>
          <w:trHeight w:val="19"/>
        </w:trPr>
        <w:tc>
          <w:tcPr>
            <w:tcW w:w="781" w:type="dxa"/>
            <w:tcBorders>
              <w:top w:val="single" w:sz="4" w:space="0" w:color="auto"/>
              <w:left w:val="single" w:sz="4" w:space="0" w:color="auto"/>
              <w:bottom w:val="single" w:sz="4" w:space="0" w:color="auto"/>
              <w:right w:val="single" w:sz="4" w:space="0" w:color="auto"/>
            </w:tcBorders>
            <w:hideMark/>
          </w:tcPr>
          <w:p w14:paraId="225E6565" w14:textId="77777777" w:rsidR="00C84909" w:rsidRDefault="00C84909" w:rsidP="007F6F17">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490" w:type="dxa"/>
            <w:tcBorders>
              <w:top w:val="single" w:sz="4" w:space="0" w:color="auto"/>
              <w:left w:val="single" w:sz="4" w:space="0" w:color="auto"/>
              <w:bottom w:val="single" w:sz="4" w:space="0" w:color="auto"/>
              <w:right w:val="single" w:sz="4" w:space="0" w:color="auto"/>
            </w:tcBorders>
            <w:hideMark/>
          </w:tcPr>
          <w:p w14:paraId="1A64A3F1" w14:textId="77777777" w:rsidR="00C84909" w:rsidRDefault="00C84909" w:rsidP="007F6F17">
            <w:pPr>
              <w:pStyle w:val="TAH"/>
              <w:rPr>
                <w:rFonts w:asciiTheme="majorHAnsi" w:hAnsiTheme="majorHAnsi" w:cstheme="majorHAnsi"/>
                <w:szCs w:val="18"/>
              </w:rPr>
            </w:pPr>
            <w:r>
              <w:rPr>
                <w:rFonts w:asciiTheme="majorHAnsi" w:hAnsiTheme="majorHAnsi" w:cstheme="majorHAnsi"/>
                <w:szCs w:val="18"/>
              </w:rPr>
              <w:t>Index</w:t>
            </w:r>
          </w:p>
        </w:tc>
        <w:tc>
          <w:tcPr>
            <w:tcW w:w="1077" w:type="dxa"/>
            <w:tcBorders>
              <w:top w:val="single" w:sz="4" w:space="0" w:color="auto"/>
              <w:left w:val="single" w:sz="4" w:space="0" w:color="auto"/>
              <w:bottom w:val="single" w:sz="4" w:space="0" w:color="auto"/>
              <w:right w:val="single" w:sz="4" w:space="0" w:color="auto"/>
            </w:tcBorders>
            <w:hideMark/>
          </w:tcPr>
          <w:p w14:paraId="21F21CA2" w14:textId="77777777" w:rsidR="00C84909" w:rsidRDefault="00C84909" w:rsidP="007F6F17">
            <w:pPr>
              <w:pStyle w:val="TAH"/>
              <w:rPr>
                <w:rFonts w:asciiTheme="majorHAnsi" w:hAnsiTheme="majorHAnsi" w:cstheme="majorHAnsi"/>
                <w:szCs w:val="18"/>
              </w:rPr>
            </w:pPr>
            <w:r>
              <w:rPr>
                <w:rFonts w:asciiTheme="majorHAnsi" w:hAnsiTheme="majorHAnsi" w:cstheme="majorHAnsi"/>
                <w:szCs w:val="18"/>
              </w:rPr>
              <w:t>Feature group</w:t>
            </w:r>
          </w:p>
        </w:tc>
        <w:tc>
          <w:tcPr>
            <w:tcW w:w="2609" w:type="dxa"/>
            <w:tcBorders>
              <w:top w:val="single" w:sz="4" w:space="0" w:color="auto"/>
              <w:left w:val="single" w:sz="4" w:space="0" w:color="auto"/>
              <w:bottom w:val="single" w:sz="4" w:space="0" w:color="auto"/>
              <w:right w:val="single" w:sz="4" w:space="0" w:color="auto"/>
            </w:tcBorders>
            <w:hideMark/>
          </w:tcPr>
          <w:p w14:paraId="604142A6" w14:textId="77777777" w:rsidR="00C84909" w:rsidRDefault="00C84909" w:rsidP="007F6F17">
            <w:pPr>
              <w:pStyle w:val="TAH"/>
              <w:rPr>
                <w:rFonts w:asciiTheme="majorHAnsi" w:hAnsiTheme="majorHAnsi" w:cstheme="majorHAnsi"/>
                <w:szCs w:val="18"/>
              </w:rPr>
            </w:pPr>
            <w:r>
              <w:rPr>
                <w:rFonts w:asciiTheme="majorHAnsi" w:hAnsiTheme="majorHAnsi" w:cstheme="majorHAnsi"/>
                <w:szCs w:val="18"/>
              </w:rPr>
              <w:t>Components</w:t>
            </w:r>
          </w:p>
        </w:tc>
        <w:tc>
          <w:tcPr>
            <w:tcW w:w="1051" w:type="dxa"/>
            <w:tcBorders>
              <w:top w:val="single" w:sz="4" w:space="0" w:color="auto"/>
              <w:left w:val="single" w:sz="4" w:space="0" w:color="auto"/>
              <w:bottom w:val="single" w:sz="4" w:space="0" w:color="auto"/>
              <w:right w:val="single" w:sz="4" w:space="0" w:color="auto"/>
            </w:tcBorders>
            <w:hideMark/>
          </w:tcPr>
          <w:p w14:paraId="42A6C54D" w14:textId="77777777" w:rsidR="00C84909" w:rsidRDefault="00C84909" w:rsidP="007F6F17">
            <w:pPr>
              <w:pStyle w:val="TAH"/>
              <w:rPr>
                <w:rFonts w:asciiTheme="majorHAnsi" w:hAnsiTheme="majorHAnsi" w:cstheme="majorHAnsi"/>
                <w:szCs w:val="18"/>
              </w:rPr>
            </w:pPr>
            <w:r>
              <w:rPr>
                <w:rFonts w:asciiTheme="majorHAnsi" w:hAnsiTheme="majorHAnsi" w:cstheme="majorHAnsi"/>
                <w:szCs w:val="18"/>
              </w:rPr>
              <w:t>Prerequisite feature groups</w:t>
            </w:r>
          </w:p>
        </w:tc>
        <w:tc>
          <w:tcPr>
            <w:tcW w:w="1052" w:type="dxa"/>
            <w:tcBorders>
              <w:top w:val="single" w:sz="4" w:space="0" w:color="auto"/>
              <w:left w:val="single" w:sz="4" w:space="0" w:color="auto"/>
              <w:bottom w:val="single" w:sz="4" w:space="0" w:color="auto"/>
              <w:right w:val="single" w:sz="4" w:space="0" w:color="auto"/>
            </w:tcBorders>
            <w:hideMark/>
          </w:tcPr>
          <w:p w14:paraId="12EC0380" w14:textId="77777777" w:rsidR="00C84909" w:rsidRDefault="00C84909" w:rsidP="007F6F17">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1052" w:type="dxa"/>
            <w:tcBorders>
              <w:top w:val="single" w:sz="4" w:space="0" w:color="auto"/>
              <w:left w:val="single" w:sz="4" w:space="0" w:color="auto"/>
              <w:bottom w:val="single" w:sz="4" w:space="0" w:color="auto"/>
              <w:right w:val="single" w:sz="4" w:space="0" w:color="auto"/>
            </w:tcBorders>
            <w:hideMark/>
          </w:tcPr>
          <w:p w14:paraId="034F07E4" w14:textId="77777777" w:rsidR="00C84909" w:rsidRDefault="00C84909" w:rsidP="007F6F17">
            <w:pPr>
              <w:pStyle w:val="TAH"/>
              <w:rPr>
                <w:rFonts w:asciiTheme="majorHAnsi" w:hAnsiTheme="majorHAnsi" w:cstheme="majorHAnsi"/>
                <w:szCs w:val="18"/>
              </w:rPr>
            </w:pPr>
            <w:r>
              <w:rPr>
                <w:rFonts w:asciiTheme="majorHAnsi" w:eastAsia="굴림"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052" w:type="dxa"/>
            <w:tcBorders>
              <w:top w:val="single" w:sz="4" w:space="0" w:color="auto"/>
              <w:left w:val="single" w:sz="4" w:space="0" w:color="auto"/>
              <w:bottom w:val="single" w:sz="4" w:space="0" w:color="auto"/>
              <w:right w:val="single" w:sz="4" w:space="0" w:color="auto"/>
            </w:tcBorders>
            <w:hideMark/>
          </w:tcPr>
          <w:p w14:paraId="09EE66C3" w14:textId="77777777" w:rsidR="00C84909" w:rsidRDefault="00C84909" w:rsidP="007F6F1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052" w:type="dxa"/>
            <w:tcBorders>
              <w:top w:val="single" w:sz="4" w:space="0" w:color="auto"/>
              <w:left w:val="single" w:sz="4" w:space="0" w:color="auto"/>
              <w:bottom w:val="single" w:sz="4" w:space="0" w:color="auto"/>
              <w:right w:val="single" w:sz="4" w:space="0" w:color="auto"/>
            </w:tcBorders>
            <w:hideMark/>
          </w:tcPr>
          <w:p w14:paraId="19E8EB69" w14:textId="77777777" w:rsidR="00C84909" w:rsidRDefault="00C84909" w:rsidP="007F6F1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9BD7D4" w14:textId="77777777" w:rsidR="00C84909" w:rsidRDefault="00C84909" w:rsidP="007F6F1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051" w:type="dxa"/>
            <w:tcBorders>
              <w:top w:val="single" w:sz="4" w:space="0" w:color="auto"/>
              <w:left w:val="single" w:sz="4" w:space="0" w:color="auto"/>
              <w:bottom w:val="single" w:sz="4" w:space="0" w:color="auto"/>
              <w:right w:val="single" w:sz="4" w:space="0" w:color="auto"/>
            </w:tcBorders>
            <w:hideMark/>
          </w:tcPr>
          <w:p w14:paraId="50B3AF8D" w14:textId="77777777" w:rsidR="00C84909" w:rsidRDefault="00C84909" w:rsidP="007F6F1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052" w:type="dxa"/>
            <w:tcBorders>
              <w:top w:val="single" w:sz="4" w:space="0" w:color="auto"/>
              <w:left w:val="single" w:sz="4" w:space="0" w:color="auto"/>
              <w:bottom w:val="single" w:sz="4" w:space="0" w:color="auto"/>
              <w:right w:val="single" w:sz="4" w:space="0" w:color="auto"/>
            </w:tcBorders>
            <w:hideMark/>
          </w:tcPr>
          <w:p w14:paraId="18629A04" w14:textId="77777777" w:rsidR="00C84909" w:rsidRDefault="00C84909" w:rsidP="007F6F1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052" w:type="dxa"/>
            <w:tcBorders>
              <w:top w:val="single" w:sz="4" w:space="0" w:color="auto"/>
              <w:left w:val="single" w:sz="4" w:space="0" w:color="auto"/>
              <w:bottom w:val="single" w:sz="4" w:space="0" w:color="auto"/>
              <w:right w:val="single" w:sz="4" w:space="0" w:color="auto"/>
            </w:tcBorders>
            <w:hideMark/>
          </w:tcPr>
          <w:p w14:paraId="19BB48E6" w14:textId="77777777" w:rsidR="00C84909" w:rsidRDefault="00C84909" w:rsidP="007F6F1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052" w:type="dxa"/>
            <w:tcBorders>
              <w:top w:val="single" w:sz="4" w:space="0" w:color="auto"/>
              <w:left w:val="single" w:sz="4" w:space="0" w:color="auto"/>
              <w:bottom w:val="single" w:sz="4" w:space="0" w:color="auto"/>
              <w:right w:val="single" w:sz="4" w:space="0" w:color="auto"/>
            </w:tcBorders>
            <w:hideMark/>
          </w:tcPr>
          <w:p w14:paraId="40E850EF" w14:textId="77777777" w:rsidR="00C84909" w:rsidRDefault="00C84909" w:rsidP="007F6F17">
            <w:pPr>
              <w:pStyle w:val="TAH"/>
              <w:rPr>
                <w:rFonts w:asciiTheme="majorHAnsi" w:hAnsiTheme="majorHAnsi" w:cstheme="majorHAnsi"/>
                <w:szCs w:val="18"/>
              </w:rPr>
            </w:pPr>
            <w:r>
              <w:rPr>
                <w:rFonts w:asciiTheme="majorHAnsi" w:hAnsiTheme="majorHAnsi" w:cstheme="majorHAnsi"/>
                <w:szCs w:val="18"/>
              </w:rPr>
              <w:t>Note</w:t>
            </w:r>
          </w:p>
        </w:tc>
        <w:tc>
          <w:tcPr>
            <w:tcW w:w="1052" w:type="dxa"/>
            <w:tcBorders>
              <w:top w:val="single" w:sz="4" w:space="0" w:color="auto"/>
              <w:left w:val="single" w:sz="4" w:space="0" w:color="auto"/>
              <w:bottom w:val="single" w:sz="4" w:space="0" w:color="auto"/>
              <w:right w:val="single" w:sz="4" w:space="0" w:color="auto"/>
            </w:tcBorders>
            <w:hideMark/>
          </w:tcPr>
          <w:p w14:paraId="2B75AF33" w14:textId="77777777" w:rsidR="00C84909" w:rsidRDefault="00C84909" w:rsidP="007F6F17">
            <w:pPr>
              <w:pStyle w:val="TAH"/>
              <w:rPr>
                <w:rFonts w:asciiTheme="majorHAnsi" w:hAnsiTheme="majorHAnsi" w:cstheme="majorHAnsi"/>
                <w:szCs w:val="18"/>
              </w:rPr>
            </w:pPr>
            <w:r>
              <w:rPr>
                <w:rFonts w:asciiTheme="majorHAnsi" w:hAnsiTheme="majorHAnsi" w:cstheme="majorHAnsi"/>
                <w:szCs w:val="18"/>
              </w:rPr>
              <w:t>Mandatory/Optional</w:t>
            </w:r>
          </w:p>
        </w:tc>
      </w:tr>
      <w:tr w:rsidR="00934472" w14:paraId="3FD6C587" w14:textId="77777777" w:rsidTr="00934472">
        <w:trPr>
          <w:trHeight w:val="19"/>
        </w:trPr>
        <w:tc>
          <w:tcPr>
            <w:tcW w:w="781" w:type="dxa"/>
            <w:tcBorders>
              <w:top w:val="single" w:sz="4" w:space="0" w:color="auto"/>
              <w:left w:val="single" w:sz="4" w:space="0" w:color="auto"/>
              <w:bottom w:val="single" w:sz="4" w:space="0" w:color="auto"/>
              <w:right w:val="single" w:sz="4" w:space="0" w:color="auto"/>
            </w:tcBorders>
            <w:hideMark/>
          </w:tcPr>
          <w:p w14:paraId="0ED45515" w14:textId="77777777" w:rsidR="00C84909" w:rsidRDefault="00C84909" w:rsidP="007F6F1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36. NR_DL1024QAM_FR1</w:t>
            </w:r>
          </w:p>
        </w:tc>
        <w:tc>
          <w:tcPr>
            <w:tcW w:w="490" w:type="dxa"/>
            <w:tcBorders>
              <w:top w:val="single" w:sz="4" w:space="0" w:color="auto"/>
              <w:left w:val="single" w:sz="4" w:space="0" w:color="auto"/>
              <w:bottom w:val="single" w:sz="4" w:space="0" w:color="auto"/>
              <w:right w:val="single" w:sz="4" w:space="0" w:color="auto"/>
            </w:tcBorders>
            <w:hideMark/>
          </w:tcPr>
          <w:p w14:paraId="02D0C1E7" w14:textId="77777777" w:rsidR="00C84909" w:rsidRDefault="00C84909" w:rsidP="007F6F17">
            <w:pPr>
              <w:pStyle w:val="TAL"/>
              <w:rPr>
                <w:rFonts w:asciiTheme="majorHAnsi" w:hAnsiTheme="majorHAnsi" w:cstheme="majorHAnsi"/>
                <w:szCs w:val="18"/>
                <w:lang w:eastAsia="ja-JP"/>
              </w:rPr>
            </w:pPr>
            <w:r>
              <w:rPr>
                <w:rFonts w:asciiTheme="majorHAnsi" w:hAnsiTheme="majorHAnsi" w:cstheme="majorHAnsi"/>
                <w:szCs w:val="18"/>
                <w:lang w:eastAsia="ja-JP"/>
              </w:rPr>
              <w:t>36-1</w:t>
            </w:r>
          </w:p>
        </w:tc>
        <w:tc>
          <w:tcPr>
            <w:tcW w:w="1077" w:type="dxa"/>
            <w:tcBorders>
              <w:top w:val="single" w:sz="4" w:space="0" w:color="auto"/>
              <w:left w:val="single" w:sz="4" w:space="0" w:color="auto"/>
              <w:bottom w:val="single" w:sz="4" w:space="0" w:color="auto"/>
              <w:right w:val="single" w:sz="4" w:space="0" w:color="auto"/>
            </w:tcBorders>
            <w:hideMark/>
          </w:tcPr>
          <w:p w14:paraId="1DAB6208" w14:textId="77777777" w:rsidR="00C84909" w:rsidRDefault="00C84909" w:rsidP="007F6F17">
            <w:pPr>
              <w:pStyle w:val="TAL"/>
              <w:rPr>
                <w:rFonts w:asciiTheme="majorHAnsi" w:eastAsia="SimSun" w:hAnsiTheme="majorHAnsi" w:cstheme="majorHAnsi"/>
                <w:szCs w:val="18"/>
                <w:lang w:eastAsia="zh-CN"/>
              </w:rPr>
            </w:pPr>
            <w:r>
              <w:t>1024QAM for PDSCH for FR1</w:t>
            </w:r>
          </w:p>
        </w:tc>
        <w:tc>
          <w:tcPr>
            <w:tcW w:w="2609" w:type="dxa"/>
            <w:tcBorders>
              <w:top w:val="single" w:sz="4" w:space="0" w:color="auto"/>
              <w:left w:val="single" w:sz="4" w:space="0" w:color="auto"/>
              <w:bottom w:val="single" w:sz="4" w:space="0" w:color="auto"/>
              <w:right w:val="single" w:sz="4" w:space="0" w:color="auto"/>
            </w:tcBorders>
          </w:tcPr>
          <w:p w14:paraId="52DC9FB4" w14:textId="77777777" w:rsidR="00C84909" w:rsidRDefault="00C84909" w:rsidP="007F6F1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1024QAM for PDSCH for FR1 including 1024QAM modulation scheme as defined in TS 38.211, MCS and CQI feedback tables based on 1024QAM modulation order as defined in TS 38.214.</w:t>
            </w:r>
          </w:p>
          <w:p w14:paraId="74E7A237" w14:textId="77777777" w:rsidR="00C84909" w:rsidRDefault="00C84909" w:rsidP="007F6F17">
            <w:pPr>
              <w:autoSpaceDE w:val="0"/>
              <w:autoSpaceDN w:val="0"/>
              <w:adjustRightInd w:val="0"/>
              <w:snapToGrid w:val="0"/>
              <w:contextualSpacing/>
              <w:jc w:val="both"/>
              <w:rPr>
                <w:rFonts w:asciiTheme="majorHAnsi" w:hAnsiTheme="majorHAnsi" w:cstheme="majorHAnsi"/>
                <w:sz w:val="18"/>
                <w:szCs w:val="18"/>
              </w:rPr>
            </w:pPr>
          </w:p>
          <w:p w14:paraId="75471269" w14:textId="77777777" w:rsidR="00C84909" w:rsidRDefault="00C84909" w:rsidP="007F6F17">
            <w:pPr>
              <w:autoSpaceDE w:val="0"/>
              <w:autoSpaceDN w:val="0"/>
              <w:adjustRightInd w:val="0"/>
              <w:snapToGrid w:val="0"/>
              <w:contextualSpacing/>
              <w:jc w:val="both"/>
              <w:rPr>
                <w:rFonts w:asciiTheme="majorHAnsi" w:hAnsiTheme="majorHAnsi" w:cstheme="majorHAnsi"/>
                <w:sz w:val="18"/>
                <w:szCs w:val="18"/>
              </w:rPr>
            </w:pPr>
          </w:p>
        </w:tc>
        <w:tc>
          <w:tcPr>
            <w:tcW w:w="1051" w:type="dxa"/>
            <w:tcBorders>
              <w:top w:val="single" w:sz="4" w:space="0" w:color="auto"/>
              <w:left w:val="single" w:sz="4" w:space="0" w:color="auto"/>
              <w:bottom w:val="single" w:sz="4" w:space="0" w:color="auto"/>
              <w:right w:val="single" w:sz="4" w:space="0" w:color="auto"/>
            </w:tcBorders>
          </w:tcPr>
          <w:p w14:paraId="429A3EDB" w14:textId="5629F6B9" w:rsidR="00C84909" w:rsidRPr="003C2722" w:rsidRDefault="0091008E" w:rsidP="007F6F17">
            <w:pPr>
              <w:pStyle w:val="TAL"/>
              <w:rPr>
                <w:rFonts w:asciiTheme="majorHAnsi" w:eastAsia="맑은 고딕" w:hAnsiTheme="majorHAnsi" w:cstheme="majorHAnsi"/>
                <w:szCs w:val="18"/>
                <w:highlight w:val="yellow"/>
                <w:lang w:eastAsia="ko-KR"/>
              </w:rPr>
            </w:pPr>
            <w:r w:rsidRPr="003C2722">
              <w:rPr>
                <w:rFonts w:asciiTheme="majorHAnsi" w:eastAsia="맑은 고딕" w:hAnsiTheme="majorHAnsi" w:cstheme="majorHAnsi" w:hint="eastAsia"/>
                <w:szCs w:val="18"/>
                <w:highlight w:val="yellow"/>
                <w:lang w:eastAsia="ko-KR"/>
              </w:rPr>
              <w:t>1-4</w:t>
            </w:r>
          </w:p>
        </w:tc>
        <w:tc>
          <w:tcPr>
            <w:tcW w:w="1052" w:type="dxa"/>
            <w:tcBorders>
              <w:top w:val="single" w:sz="4" w:space="0" w:color="auto"/>
              <w:left w:val="single" w:sz="4" w:space="0" w:color="auto"/>
              <w:bottom w:val="single" w:sz="4" w:space="0" w:color="auto"/>
              <w:right w:val="single" w:sz="4" w:space="0" w:color="auto"/>
            </w:tcBorders>
            <w:hideMark/>
          </w:tcPr>
          <w:p w14:paraId="326A2303" w14:textId="12D6AC42" w:rsidR="00C84909" w:rsidRPr="003C2722" w:rsidRDefault="0091008E" w:rsidP="007F6F17">
            <w:pPr>
              <w:rPr>
                <w:rFonts w:asciiTheme="majorHAnsi" w:eastAsia="맑은 고딕" w:hAnsiTheme="majorHAnsi" w:cstheme="majorHAnsi"/>
                <w:szCs w:val="18"/>
                <w:highlight w:val="yellow"/>
                <w:lang w:eastAsia="ko-KR"/>
              </w:rPr>
            </w:pPr>
            <w:r w:rsidRPr="003C2722">
              <w:rPr>
                <w:rFonts w:asciiTheme="majorHAnsi" w:eastAsia="맑은 고딕" w:hAnsiTheme="majorHAnsi" w:cstheme="majorHAnsi" w:hint="eastAsia"/>
                <w:szCs w:val="18"/>
                <w:highlight w:val="yellow"/>
                <w:lang w:eastAsia="ko-KR"/>
              </w:rPr>
              <w:t>Yes</w:t>
            </w:r>
          </w:p>
        </w:tc>
        <w:tc>
          <w:tcPr>
            <w:tcW w:w="1052" w:type="dxa"/>
            <w:tcBorders>
              <w:top w:val="single" w:sz="4" w:space="0" w:color="auto"/>
              <w:left w:val="single" w:sz="4" w:space="0" w:color="auto"/>
              <w:bottom w:val="single" w:sz="4" w:space="0" w:color="auto"/>
              <w:right w:val="single" w:sz="4" w:space="0" w:color="auto"/>
            </w:tcBorders>
          </w:tcPr>
          <w:p w14:paraId="2CCE008F" w14:textId="39F5038F" w:rsidR="00C84909" w:rsidRPr="003C2722" w:rsidRDefault="003C2722" w:rsidP="007F6F17">
            <w:pPr>
              <w:pStyle w:val="TAL"/>
              <w:rPr>
                <w:rFonts w:asciiTheme="majorHAnsi" w:eastAsia="맑은 고딕" w:hAnsiTheme="majorHAnsi" w:cstheme="majorHAnsi"/>
                <w:szCs w:val="18"/>
                <w:highlight w:val="yellow"/>
                <w:lang w:eastAsia="ko-KR"/>
              </w:rPr>
            </w:pPr>
            <w:r w:rsidRPr="003C2722">
              <w:rPr>
                <w:rFonts w:asciiTheme="majorHAnsi" w:eastAsia="맑은 고딕" w:hAnsiTheme="majorHAnsi" w:cstheme="majorHAnsi" w:hint="eastAsia"/>
                <w:szCs w:val="18"/>
                <w:highlight w:val="yellow"/>
                <w:lang w:eastAsia="ko-KR"/>
              </w:rPr>
              <w:t>N/A</w:t>
            </w:r>
          </w:p>
        </w:tc>
        <w:tc>
          <w:tcPr>
            <w:tcW w:w="1052" w:type="dxa"/>
            <w:tcBorders>
              <w:top w:val="single" w:sz="4" w:space="0" w:color="auto"/>
              <w:left w:val="single" w:sz="4" w:space="0" w:color="auto"/>
              <w:bottom w:val="single" w:sz="4" w:space="0" w:color="auto"/>
              <w:right w:val="single" w:sz="4" w:space="0" w:color="auto"/>
            </w:tcBorders>
          </w:tcPr>
          <w:p w14:paraId="75F838F3" w14:textId="33F2A781" w:rsidR="00C84909" w:rsidRPr="003C2722" w:rsidRDefault="003C2722" w:rsidP="007F6F17">
            <w:pPr>
              <w:pStyle w:val="TAL"/>
              <w:rPr>
                <w:rFonts w:asciiTheme="majorHAnsi" w:eastAsia="맑은 고딕" w:hAnsiTheme="majorHAnsi" w:cstheme="majorHAnsi"/>
                <w:szCs w:val="18"/>
                <w:highlight w:val="yellow"/>
                <w:lang w:eastAsia="ko-KR"/>
              </w:rPr>
            </w:pPr>
            <w:r w:rsidRPr="003C2722">
              <w:rPr>
                <w:rFonts w:asciiTheme="majorHAnsi" w:eastAsia="맑은 고딕" w:hAnsiTheme="majorHAnsi" w:cstheme="majorHAnsi" w:hint="eastAsia"/>
                <w:szCs w:val="18"/>
                <w:highlight w:val="yellow"/>
                <w:lang w:eastAsia="ko-KR"/>
              </w:rPr>
              <w:t>N/A</w:t>
            </w:r>
          </w:p>
        </w:tc>
        <w:tc>
          <w:tcPr>
            <w:tcW w:w="1052" w:type="dxa"/>
            <w:tcBorders>
              <w:top w:val="single" w:sz="4" w:space="0" w:color="auto"/>
              <w:left w:val="single" w:sz="4" w:space="0" w:color="auto"/>
              <w:bottom w:val="single" w:sz="4" w:space="0" w:color="auto"/>
              <w:right w:val="single" w:sz="4" w:space="0" w:color="auto"/>
            </w:tcBorders>
            <w:hideMark/>
          </w:tcPr>
          <w:p w14:paraId="4EADBBA9" w14:textId="77777777" w:rsidR="00C84909" w:rsidRPr="003C2722" w:rsidRDefault="00C84909" w:rsidP="007F6F17">
            <w:pPr>
              <w:pStyle w:val="TAL"/>
              <w:rPr>
                <w:rFonts w:asciiTheme="majorHAnsi" w:eastAsia="SimSun" w:hAnsiTheme="majorHAnsi" w:cstheme="majorHAnsi"/>
                <w:szCs w:val="18"/>
                <w:highlight w:val="yellow"/>
                <w:lang w:eastAsia="zh-CN"/>
              </w:rPr>
            </w:pPr>
            <w:r w:rsidRPr="003C2722">
              <w:rPr>
                <w:rFonts w:asciiTheme="majorHAnsi" w:eastAsia="SimSun" w:hAnsiTheme="majorHAnsi" w:cstheme="majorHAnsi"/>
                <w:szCs w:val="18"/>
                <w:lang w:eastAsia="zh-CN"/>
              </w:rPr>
              <w:t>Per Band</w:t>
            </w:r>
          </w:p>
        </w:tc>
        <w:tc>
          <w:tcPr>
            <w:tcW w:w="1051" w:type="dxa"/>
            <w:tcBorders>
              <w:top w:val="single" w:sz="4" w:space="0" w:color="auto"/>
              <w:left w:val="single" w:sz="4" w:space="0" w:color="auto"/>
              <w:bottom w:val="single" w:sz="4" w:space="0" w:color="auto"/>
              <w:right w:val="single" w:sz="4" w:space="0" w:color="auto"/>
            </w:tcBorders>
          </w:tcPr>
          <w:p w14:paraId="7A05261F" w14:textId="0876CDA2" w:rsidR="00C84909" w:rsidRPr="003C2722" w:rsidRDefault="003C2722" w:rsidP="007F6F17">
            <w:pPr>
              <w:pStyle w:val="TAL"/>
              <w:rPr>
                <w:rFonts w:asciiTheme="majorHAnsi" w:eastAsia="맑은 고딕" w:hAnsiTheme="majorHAnsi" w:cstheme="majorHAnsi"/>
                <w:szCs w:val="18"/>
                <w:highlight w:val="yellow"/>
                <w:lang w:eastAsia="ko-KR"/>
              </w:rPr>
            </w:pPr>
            <w:r w:rsidRPr="003C2722">
              <w:rPr>
                <w:rFonts w:asciiTheme="majorHAnsi" w:eastAsia="맑은 고딕" w:hAnsiTheme="majorHAnsi" w:cstheme="majorHAnsi" w:hint="eastAsia"/>
                <w:szCs w:val="18"/>
                <w:highlight w:val="yellow"/>
                <w:lang w:eastAsia="ko-KR"/>
              </w:rPr>
              <w:t>No</w:t>
            </w:r>
          </w:p>
        </w:tc>
        <w:tc>
          <w:tcPr>
            <w:tcW w:w="1052" w:type="dxa"/>
            <w:tcBorders>
              <w:top w:val="single" w:sz="4" w:space="0" w:color="auto"/>
              <w:left w:val="single" w:sz="4" w:space="0" w:color="auto"/>
              <w:bottom w:val="single" w:sz="4" w:space="0" w:color="auto"/>
              <w:right w:val="single" w:sz="4" w:space="0" w:color="auto"/>
            </w:tcBorders>
            <w:hideMark/>
          </w:tcPr>
          <w:p w14:paraId="6E46F8EF" w14:textId="6BA47B67" w:rsidR="00385461" w:rsidRPr="00385461" w:rsidRDefault="00385461" w:rsidP="007F6F17">
            <w:pPr>
              <w:pStyle w:val="TAL"/>
              <w:rPr>
                <w:rFonts w:asciiTheme="majorHAnsi" w:eastAsia="맑은 고딕" w:hAnsiTheme="majorHAnsi" w:cstheme="majorHAnsi"/>
                <w:strike/>
                <w:szCs w:val="18"/>
                <w:highlight w:val="yellow"/>
                <w:lang w:eastAsia="ko-KR"/>
              </w:rPr>
            </w:pPr>
            <w:r w:rsidRPr="00385461">
              <w:rPr>
                <w:rFonts w:asciiTheme="majorHAnsi" w:eastAsia="맑은 고딕" w:hAnsiTheme="majorHAnsi" w:cstheme="majorHAnsi"/>
                <w:strike/>
                <w:szCs w:val="18"/>
                <w:highlight w:val="yellow"/>
                <w:lang w:eastAsia="ko-KR"/>
              </w:rPr>
              <w:t>No</w:t>
            </w:r>
          </w:p>
          <w:p w14:paraId="32946A66" w14:textId="573D85E8" w:rsidR="00C84909" w:rsidRPr="003C2722" w:rsidRDefault="005E18ED" w:rsidP="007F6F17">
            <w:pPr>
              <w:pStyle w:val="TAL"/>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Applicable only to FR1</w:t>
            </w:r>
          </w:p>
        </w:tc>
        <w:tc>
          <w:tcPr>
            <w:tcW w:w="1052" w:type="dxa"/>
            <w:tcBorders>
              <w:top w:val="single" w:sz="4" w:space="0" w:color="auto"/>
              <w:left w:val="single" w:sz="4" w:space="0" w:color="auto"/>
              <w:bottom w:val="single" w:sz="4" w:space="0" w:color="auto"/>
              <w:right w:val="single" w:sz="4" w:space="0" w:color="auto"/>
            </w:tcBorders>
          </w:tcPr>
          <w:p w14:paraId="02C29DB4" w14:textId="3C081868" w:rsidR="00C84909" w:rsidRPr="003C2722" w:rsidRDefault="003C2722" w:rsidP="007F6F17">
            <w:pPr>
              <w:pStyle w:val="TAL"/>
              <w:rPr>
                <w:rFonts w:asciiTheme="majorHAnsi" w:eastAsia="맑은 고딕" w:hAnsiTheme="majorHAnsi" w:cstheme="majorHAnsi"/>
                <w:szCs w:val="18"/>
                <w:highlight w:val="yellow"/>
                <w:lang w:eastAsia="ko-KR"/>
              </w:rPr>
            </w:pPr>
            <w:r w:rsidRPr="003C2722">
              <w:rPr>
                <w:rFonts w:asciiTheme="majorHAnsi" w:eastAsia="맑은 고딕" w:hAnsiTheme="majorHAnsi" w:cstheme="majorHAnsi" w:hint="eastAsia"/>
                <w:szCs w:val="18"/>
                <w:highlight w:val="yellow"/>
                <w:lang w:eastAsia="ko-KR"/>
              </w:rPr>
              <w:t>N/A</w:t>
            </w:r>
          </w:p>
        </w:tc>
        <w:tc>
          <w:tcPr>
            <w:tcW w:w="1052" w:type="dxa"/>
            <w:tcBorders>
              <w:top w:val="single" w:sz="4" w:space="0" w:color="auto"/>
              <w:left w:val="single" w:sz="4" w:space="0" w:color="auto"/>
              <w:bottom w:val="single" w:sz="4" w:space="0" w:color="auto"/>
              <w:right w:val="single" w:sz="4" w:space="0" w:color="auto"/>
            </w:tcBorders>
          </w:tcPr>
          <w:p w14:paraId="7F28C346" w14:textId="77777777" w:rsidR="00C84909" w:rsidRDefault="00C84909" w:rsidP="007F6F17">
            <w:pPr>
              <w:pStyle w:val="TAL"/>
              <w:rPr>
                <w:rFonts w:asciiTheme="majorHAnsi" w:hAnsiTheme="majorHAnsi" w:cstheme="majorHAnsi"/>
                <w:szCs w:val="18"/>
              </w:rPr>
            </w:pPr>
          </w:p>
          <w:p w14:paraId="59D8602C" w14:textId="77777777" w:rsidR="00C84909" w:rsidRDefault="00C84909" w:rsidP="007F6F17">
            <w:pPr>
              <w:rPr>
                <w:rFonts w:asciiTheme="majorHAnsi" w:eastAsia="Yu Mincho" w:hAnsiTheme="majorHAnsi" w:cstheme="majorHAnsi"/>
                <w:sz w:val="18"/>
                <w:szCs w:val="18"/>
                <w:lang w:eastAsia="sv-SE"/>
              </w:rPr>
            </w:pPr>
            <w:r>
              <w:rPr>
                <w:rFonts w:asciiTheme="majorHAnsi" w:eastAsia="Yu Mincho" w:hAnsiTheme="majorHAnsi" w:cstheme="majorHAnsi"/>
                <w:sz w:val="18"/>
                <w:szCs w:val="18"/>
                <w:lang w:eastAsia="sv-SE"/>
              </w:rPr>
              <w:t>Note from WI objective: DL PDSCH 1024QAM for FR1 should be defined as a per-band UE capability</w:t>
            </w:r>
          </w:p>
        </w:tc>
        <w:tc>
          <w:tcPr>
            <w:tcW w:w="1052" w:type="dxa"/>
            <w:tcBorders>
              <w:top w:val="single" w:sz="4" w:space="0" w:color="auto"/>
              <w:left w:val="single" w:sz="4" w:space="0" w:color="auto"/>
              <w:bottom w:val="single" w:sz="4" w:space="0" w:color="auto"/>
              <w:right w:val="single" w:sz="4" w:space="0" w:color="auto"/>
            </w:tcBorders>
          </w:tcPr>
          <w:p w14:paraId="15C7302F" w14:textId="77777777" w:rsidR="003C2722" w:rsidRPr="003C2722" w:rsidRDefault="003C2722" w:rsidP="003C2722">
            <w:pPr>
              <w:pStyle w:val="TAL"/>
              <w:rPr>
                <w:rFonts w:asciiTheme="majorHAnsi" w:eastAsia="맑은 고딕" w:hAnsiTheme="majorHAnsi" w:cstheme="majorHAnsi"/>
                <w:szCs w:val="18"/>
                <w:highlight w:val="yellow"/>
                <w:lang w:eastAsia="ko-KR"/>
              </w:rPr>
            </w:pPr>
            <w:r w:rsidRPr="003C2722">
              <w:rPr>
                <w:rFonts w:asciiTheme="majorHAnsi" w:eastAsia="맑은 고딕" w:hAnsiTheme="majorHAnsi" w:cstheme="majorHAnsi"/>
                <w:szCs w:val="18"/>
                <w:highlight w:val="yellow"/>
                <w:lang w:eastAsia="ko-KR"/>
              </w:rPr>
              <w:t>Optional with capability signalling for FR1</w:t>
            </w:r>
          </w:p>
          <w:p w14:paraId="5CEE5F9C" w14:textId="77777777" w:rsidR="00C84909" w:rsidRPr="003C2722" w:rsidRDefault="00C84909" w:rsidP="007F6F17">
            <w:pPr>
              <w:pStyle w:val="TAL"/>
              <w:rPr>
                <w:rFonts w:asciiTheme="majorHAnsi" w:hAnsiTheme="majorHAnsi" w:cstheme="majorHAnsi"/>
                <w:szCs w:val="18"/>
                <w:highlight w:val="yellow"/>
                <w:lang w:eastAsia="ja-JP"/>
              </w:rPr>
            </w:pPr>
          </w:p>
        </w:tc>
      </w:tr>
    </w:tbl>
    <w:p w14:paraId="791BD34A" w14:textId="77777777" w:rsidR="005F4899" w:rsidRPr="005F4899" w:rsidRDefault="005F4899" w:rsidP="005F4899">
      <w:pPr>
        <w:rPr>
          <w:rFonts w:eastAsia="SimSun"/>
          <w:lang w:val="en-GB" w:eastAsia="zh-CN"/>
        </w:rPr>
      </w:pPr>
    </w:p>
    <w:p w14:paraId="67DDFDE8" w14:textId="77777777" w:rsidR="00C87FD9" w:rsidRPr="00921D24" w:rsidRDefault="00C87FD9" w:rsidP="009164CC">
      <w:pPr>
        <w:pStyle w:val="1"/>
        <w:pBdr>
          <w:top w:val="single" w:sz="12" w:space="2" w:color="auto"/>
        </w:pBdr>
        <w:tabs>
          <w:tab w:val="clear" w:pos="432"/>
        </w:tabs>
        <w:spacing w:before="0" w:after="60"/>
        <w:jc w:val="both"/>
        <w:rPr>
          <w:rFonts w:eastAsia="SimSun"/>
          <w:lang w:eastAsia="zh-CN"/>
        </w:rPr>
      </w:pPr>
      <w:r w:rsidRPr="00921D24">
        <w:rPr>
          <w:rFonts w:eastAsia="SimSun"/>
          <w:lang w:eastAsia="zh-CN"/>
        </w:rPr>
        <w:t>Conclusion</w:t>
      </w:r>
    </w:p>
    <w:p w14:paraId="42EAE615" w14:textId="6E9AA6B9" w:rsidR="00924024" w:rsidRPr="00840EF3" w:rsidRDefault="007C3194" w:rsidP="006044E4">
      <w:pPr>
        <w:spacing w:line="276" w:lineRule="auto"/>
        <w:jc w:val="both"/>
        <w:rPr>
          <w:rFonts w:eastAsia="SimSun"/>
          <w:b/>
          <w:lang w:eastAsia="zh-CN"/>
        </w:rPr>
      </w:pPr>
      <w:r w:rsidRPr="00DB00E8">
        <w:rPr>
          <w:rFonts w:eastAsia="맑은 고딕"/>
          <w:szCs w:val="22"/>
        </w:rPr>
        <w:t xml:space="preserve">This contribution considered </w:t>
      </w:r>
      <w:r>
        <w:rPr>
          <w:rFonts w:eastAsia="맑은 고딕"/>
          <w:szCs w:val="22"/>
        </w:rPr>
        <w:t>the</w:t>
      </w:r>
      <w:r w:rsidR="00840EF3">
        <w:rPr>
          <w:rFonts w:eastAsia="맑은 고딕"/>
          <w:szCs w:val="22"/>
        </w:rPr>
        <w:t xml:space="preserve"> UE features list for Rel-17 </w:t>
      </w:r>
      <w:r w:rsidR="0043616E" w:rsidRPr="00C84909">
        <w:t>DL 1024QAM for NR FR1</w:t>
      </w:r>
      <w:r w:rsidR="00840EF3">
        <w:rPr>
          <w:rFonts w:eastAsia="맑은 고딕"/>
          <w:szCs w:val="22"/>
        </w:rPr>
        <w:t xml:space="preserve">. </w:t>
      </w:r>
      <w:r w:rsidR="000A2545">
        <w:rPr>
          <w:rFonts w:eastAsia="맑은 고딕"/>
          <w:szCs w:val="22"/>
        </w:rPr>
        <w:t xml:space="preserve">Proposals are included in above table. </w:t>
      </w:r>
    </w:p>
    <w:p w14:paraId="747A50C9" w14:textId="77777777" w:rsidR="00C87FD9" w:rsidRPr="00AC7E00" w:rsidRDefault="00C87FD9" w:rsidP="00AC7E00">
      <w:pPr>
        <w:pStyle w:val="1"/>
        <w:pBdr>
          <w:top w:val="single" w:sz="12" w:space="2" w:color="auto"/>
        </w:pBdr>
        <w:tabs>
          <w:tab w:val="clear" w:pos="432"/>
        </w:tabs>
        <w:spacing w:before="0" w:after="60"/>
        <w:jc w:val="both"/>
        <w:rPr>
          <w:rFonts w:eastAsia="SimSun"/>
          <w:lang w:eastAsia="zh-CN"/>
        </w:rPr>
      </w:pPr>
      <w:r w:rsidRPr="00AC7E00">
        <w:rPr>
          <w:rFonts w:eastAsia="SimSun"/>
          <w:lang w:eastAsia="zh-CN"/>
        </w:rPr>
        <w:t xml:space="preserve">Reference </w:t>
      </w:r>
    </w:p>
    <w:p w14:paraId="5985D727" w14:textId="41199546" w:rsidR="00D8406D" w:rsidRDefault="00C87FD9" w:rsidP="009164CC">
      <w:r>
        <w:t>[1]</w:t>
      </w:r>
      <w:r w:rsidR="00E577DF">
        <w:t xml:space="preserve"> </w:t>
      </w:r>
      <w:r w:rsidR="007E5032" w:rsidRPr="007E5032">
        <w:t>R1-2108679</w:t>
      </w:r>
      <w:r w:rsidR="007E5032">
        <w:t xml:space="preserve">, </w:t>
      </w:r>
      <w:r w:rsidR="007E5032" w:rsidRPr="005F4899">
        <w:t>Preliminary RAN1 UE features list for Rel-17 NR</w:t>
      </w:r>
    </w:p>
    <w:p w14:paraId="069F0E16" w14:textId="33EBFA33" w:rsidR="00CF6B99" w:rsidRDefault="00CF6B99" w:rsidP="009164CC"/>
    <w:sectPr w:rsidR="00CF6B99" w:rsidSect="00C84909">
      <w:headerReference w:type="default" r:id="rId8"/>
      <w:footerReference w:type="even" r:id="rId9"/>
      <w:footerReference w:type="default" r:id="rId10"/>
      <w:footnotePr>
        <w:numRestart w:val="eachSect"/>
      </w:footnotePr>
      <w:pgSz w:w="16838" w:h="11906" w:orient="landscape" w:code="9"/>
      <w:pgMar w:top="720" w:right="720" w:bottom="720" w:left="720"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6B654" w14:textId="77777777" w:rsidR="00E24C88" w:rsidRPr="00C47AD2" w:rsidRDefault="00E24C88">
      <w:pPr>
        <w:rPr>
          <w:rFonts w:ascii="Arial" w:hAnsi="Arial"/>
          <w:sz w:val="12"/>
        </w:rPr>
      </w:pPr>
      <w:r>
        <w:separator/>
      </w:r>
    </w:p>
  </w:endnote>
  <w:endnote w:type="continuationSeparator" w:id="0">
    <w:p w14:paraId="3DC94F21" w14:textId="77777777" w:rsidR="00E24C88" w:rsidRPr="00C47AD2" w:rsidRDefault="00E24C8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D841DB" w:rsidRDefault="00D841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D841DB" w:rsidRDefault="00D841D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3911F7D9" w:rsidR="00D841DB" w:rsidRDefault="00D841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B282D">
      <w:rPr>
        <w:rStyle w:val="aff0"/>
      </w:rPr>
      <w:t>1</w:t>
    </w:r>
    <w:r>
      <w:rPr>
        <w:rStyle w:val="aff0"/>
      </w:rPr>
      <w:fldChar w:fldCharType="end"/>
    </w:r>
  </w:p>
  <w:p w14:paraId="3498F67C" w14:textId="77777777" w:rsidR="00D841DB" w:rsidRDefault="00D841D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F4143" w14:textId="77777777" w:rsidR="00E24C88" w:rsidRPr="00C47AD2" w:rsidRDefault="00E24C88">
      <w:pPr>
        <w:rPr>
          <w:rFonts w:ascii="Arial" w:hAnsi="Arial"/>
          <w:sz w:val="12"/>
        </w:rPr>
      </w:pPr>
      <w:r>
        <w:separator/>
      </w:r>
    </w:p>
  </w:footnote>
  <w:footnote w:type="continuationSeparator" w:id="0">
    <w:p w14:paraId="045264B7" w14:textId="77777777" w:rsidR="00E24C88" w:rsidRPr="00C47AD2" w:rsidRDefault="00E24C8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D841DB" w:rsidRDefault="00D841D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D61667"/>
    <w:multiLevelType w:val="hybridMultilevel"/>
    <w:tmpl w:val="7D06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2DC3DDD"/>
    <w:multiLevelType w:val="hybridMultilevel"/>
    <w:tmpl w:val="F7C4C9BA"/>
    <w:lvl w:ilvl="0" w:tplc="AB2C36EC">
      <w:start w:val="23"/>
      <w:numFmt w:val="bullet"/>
      <w:lvlText w:val="·"/>
      <w:lvlJc w:val="left"/>
      <w:pPr>
        <w:ind w:left="1200" w:hanging="420"/>
      </w:pPr>
      <w:rPr>
        <w:rFonts w:ascii="Calibri" w:eastAsia="SimSun"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13BB277A"/>
    <w:multiLevelType w:val="hybridMultilevel"/>
    <w:tmpl w:val="7C04018E"/>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D94D5A"/>
    <w:multiLevelType w:val="hybridMultilevel"/>
    <w:tmpl w:val="54663978"/>
    <w:lvl w:ilvl="0" w:tplc="0AB88228">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91CD8"/>
    <w:multiLevelType w:val="multilevel"/>
    <w:tmpl w:val="1E891C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30277D22"/>
    <w:multiLevelType w:val="hybridMultilevel"/>
    <w:tmpl w:val="BCE2D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B876F0"/>
    <w:multiLevelType w:val="hybridMultilevel"/>
    <w:tmpl w:val="54DA84FA"/>
    <w:lvl w:ilvl="0" w:tplc="D8A6E2F2">
      <w:start w:val="6"/>
      <w:numFmt w:val="bullet"/>
      <w:lvlText w:val="-"/>
      <w:lvlJc w:val="left"/>
      <w:pPr>
        <w:ind w:left="780" w:hanging="420"/>
      </w:pPr>
      <w:rPr>
        <w:rFonts w:ascii="Times" w:eastAsia="Yu Mincho"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A9679C"/>
    <w:multiLevelType w:val="hybridMultilevel"/>
    <w:tmpl w:val="ECE0DE06"/>
    <w:lvl w:ilvl="0" w:tplc="1BBC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827675"/>
    <w:multiLevelType w:val="hybridMultilevel"/>
    <w:tmpl w:val="9384BA00"/>
    <w:lvl w:ilvl="0" w:tplc="DD56BEB8">
      <w:start w:val="2"/>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5" w15:restartNumberingAfterBreak="0">
    <w:nsid w:val="5B702DDE"/>
    <w:multiLevelType w:val="hybridMultilevel"/>
    <w:tmpl w:val="D4A8A966"/>
    <w:lvl w:ilvl="0" w:tplc="012A1E68">
      <w:start w:val="45"/>
      <w:numFmt w:val="bullet"/>
      <w:lvlText w:val="-"/>
      <w:lvlJc w:val="left"/>
      <w:pPr>
        <w:ind w:left="466" w:hanging="420"/>
      </w:pPr>
      <w:rPr>
        <w:rFonts w:ascii="Arial" w:eastAsia="SimSun" w:hAnsi="Arial" w:cs="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5E786254"/>
    <w:multiLevelType w:val="hybridMultilevel"/>
    <w:tmpl w:val="6CB84C64"/>
    <w:lvl w:ilvl="0" w:tplc="7AEC0C18">
      <w:numFmt w:val="bullet"/>
      <w:lvlText w:val="-"/>
      <w:lvlJc w:val="left"/>
      <w:pPr>
        <w:ind w:left="405" w:hanging="360"/>
      </w:pPr>
      <w:rPr>
        <w:rFonts w:ascii="Cambria" w:eastAsia="맑은 고딕" w:hAnsi="Cambria" w:cstheme="majorHAnsi"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7"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D522E7"/>
    <w:multiLevelType w:val="hybridMultilevel"/>
    <w:tmpl w:val="F9F84F12"/>
    <w:lvl w:ilvl="0" w:tplc="DD56BEB8">
      <w:start w:val="2"/>
      <w:numFmt w:val="bullet"/>
      <w:lvlText w:val="-"/>
      <w:lvlJc w:val="left"/>
      <w:pPr>
        <w:ind w:left="2040" w:hanging="420"/>
      </w:pPr>
      <w:rPr>
        <w:rFonts w:ascii="Calibri" w:eastAsia="Calibri" w:hAnsi="Calibri"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39" w15:restartNumberingAfterBreak="0">
    <w:nsid w:val="61055771"/>
    <w:multiLevelType w:val="hybridMultilevel"/>
    <w:tmpl w:val="779052B2"/>
    <w:lvl w:ilvl="0" w:tplc="749629BC">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D7D22E7"/>
    <w:multiLevelType w:val="hybridMultilevel"/>
    <w:tmpl w:val="4CE41820"/>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B26804"/>
    <w:multiLevelType w:val="hybridMultilevel"/>
    <w:tmpl w:val="709C6B82"/>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E1FF8"/>
    <w:multiLevelType w:val="hybridMultilevel"/>
    <w:tmpl w:val="01404A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0"/>
  </w:num>
  <w:num w:numId="5">
    <w:abstractNumId w:val="30"/>
  </w:num>
  <w:num w:numId="6">
    <w:abstractNumId w:val="49"/>
  </w:num>
  <w:num w:numId="7">
    <w:abstractNumId w:val="31"/>
  </w:num>
  <w:num w:numId="8">
    <w:abstractNumId w:val="28"/>
  </w:num>
  <w:num w:numId="9">
    <w:abstractNumId w:val="46"/>
  </w:num>
  <w:num w:numId="10">
    <w:abstractNumId w:val="6"/>
  </w:num>
  <w:num w:numId="11">
    <w:abstractNumId w:val="9"/>
  </w:num>
  <w:num w:numId="12">
    <w:abstractNumId w:val="3"/>
  </w:num>
  <w:num w:numId="13">
    <w:abstractNumId w:val="47"/>
  </w:num>
  <w:num w:numId="14">
    <w:abstractNumId w:val="33"/>
  </w:num>
  <w:num w:numId="15">
    <w:abstractNumId w:val="2"/>
  </w:num>
  <w:num w:numId="16">
    <w:abstractNumId w:val="17"/>
  </w:num>
  <w:num w:numId="17">
    <w:abstractNumId w:val="39"/>
  </w:num>
  <w:num w:numId="18">
    <w:abstractNumId w:val="24"/>
  </w:num>
  <w:num w:numId="19">
    <w:abstractNumId w:val="7"/>
  </w:num>
  <w:num w:numId="20">
    <w:abstractNumId w:val="38"/>
  </w:num>
  <w:num w:numId="21">
    <w:abstractNumId w:val="26"/>
  </w:num>
  <w:num w:numId="22">
    <w:abstractNumId w:val="27"/>
  </w:num>
  <w:num w:numId="23">
    <w:abstractNumId w:val="10"/>
  </w:num>
  <w:num w:numId="24">
    <w:abstractNumId w:val="35"/>
  </w:num>
  <w:num w:numId="25">
    <w:abstractNumId w:val="13"/>
  </w:num>
  <w:num w:numId="26">
    <w:abstractNumId w:val="37"/>
  </w:num>
  <w:num w:numId="27">
    <w:abstractNumId w:val="41"/>
  </w:num>
  <w:num w:numId="28">
    <w:abstractNumId w:val="29"/>
  </w:num>
  <w:num w:numId="29">
    <w:abstractNumId w:val="25"/>
  </w:num>
  <w:num w:numId="30">
    <w:abstractNumId w:val="48"/>
  </w:num>
  <w:num w:numId="31">
    <w:abstractNumId w:val="4"/>
  </w:num>
  <w:num w:numId="32">
    <w:abstractNumId w:val="8"/>
  </w:num>
  <w:num w:numId="33">
    <w:abstractNumId w:val="12"/>
  </w:num>
  <w:num w:numId="34">
    <w:abstractNumId w:val="42"/>
  </w:num>
  <w:num w:numId="35">
    <w:abstractNumId w:val="11"/>
  </w:num>
  <w:num w:numId="36">
    <w:abstractNumId w:val="19"/>
  </w:num>
  <w:num w:numId="37">
    <w:abstractNumId w:val="21"/>
  </w:num>
  <w:num w:numId="38">
    <w:abstractNumId w:val="14"/>
  </w:num>
  <w:num w:numId="39">
    <w:abstractNumId w:val="16"/>
  </w:num>
  <w:num w:numId="40">
    <w:abstractNumId w:val="44"/>
  </w:num>
  <w:num w:numId="41">
    <w:abstractNumId w:val="15"/>
  </w:num>
  <w:num w:numId="42">
    <w:abstractNumId w:val="34"/>
  </w:num>
  <w:num w:numId="43">
    <w:abstractNumId w:val="23"/>
  </w:num>
  <w:num w:numId="44">
    <w:abstractNumId w:val="43"/>
  </w:num>
  <w:num w:numId="45">
    <w:abstractNumId w:val="32"/>
  </w:num>
  <w:num w:numId="46">
    <w:abstractNumId w:val="40"/>
  </w:num>
  <w:num w:numId="47">
    <w:abstractNumId w:val="18"/>
  </w:num>
  <w:num w:numId="48">
    <w:abstractNumId w:val="5"/>
  </w:num>
  <w:num w:numId="49">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497"/>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0B2"/>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1F2"/>
    <w:rsid w:val="00023229"/>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9F"/>
    <w:rsid w:val="000337E3"/>
    <w:rsid w:val="00033BAA"/>
    <w:rsid w:val="000340B6"/>
    <w:rsid w:val="00034239"/>
    <w:rsid w:val="00034300"/>
    <w:rsid w:val="00034305"/>
    <w:rsid w:val="00034583"/>
    <w:rsid w:val="000347BF"/>
    <w:rsid w:val="00034D6A"/>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1FC"/>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4C7"/>
    <w:rsid w:val="00046609"/>
    <w:rsid w:val="00046AAB"/>
    <w:rsid w:val="00046F38"/>
    <w:rsid w:val="000470B2"/>
    <w:rsid w:val="00047360"/>
    <w:rsid w:val="0004776F"/>
    <w:rsid w:val="0004797F"/>
    <w:rsid w:val="00047A4D"/>
    <w:rsid w:val="00047B9D"/>
    <w:rsid w:val="00047BF2"/>
    <w:rsid w:val="00047BF5"/>
    <w:rsid w:val="00047EC3"/>
    <w:rsid w:val="00050274"/>
    <w:rsid w:val="000510DE"/>
    <w:rsid w:val="0005150F"/>
    <w:rsid w:val="0005153D"/>
    <w:rsid w:val="00051645"/>
    <w:rsid w:val="000518B5"/>
    <w:rsid w:val="00051FA6"/>
    <w:rsid w:val="0005237F"/>
    <w:rsid w:val="0005253D"/>
    <w:rsid w:val="000528F2"/>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6653"/>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74"/>
    <w:rsid w:val="000730DE"/>
    <w:rsid w:val="000731F2"/>
    <w:rsid w:val="00073460"/>
    <w:rsid w:val="00073A61"/>
    <w:rsid w:val="00073F20"/>
    <w:rsid w:val="00074C37"/>
    <w:rsid w:val="00074C39"/>
    <w:rsid w:val="00075163"/>
    <w:rsid w:val="000752E5"/>
    <w:rsid w:val="0007534A"/>
    <w:rsid w:val="000759E9"/>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3E"/>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BEB"/>
    <w:rsid w:val="00091E1F"/>
    <w:rsid w:val="00091F89"/>
    <w:rsid w:val="000922D7"/>
    <w:rsid w:val="000922E0"/>
    <w:rsid w:val="0009282E"/>
    <w:rsid w:val="000932D9"/>
    <w:rsid w:val="00093302"/>
    <w:rsid w:val="000935BA"/>
    <w:rsid w:val="00093791"/>
    <w:rsid w:val="00093AAB"/>
    <w:rsid w:val="00093B28"/>
    <w:rsid w:val="00093E39"/>
    <w:rsid w:val="00093FA8"/>
    <w:rsid w:val="000940A2"/>
    <w:rsid w:val="00094117"/>
    <w:rsid w:val="00094848"/>
    <w:rsid w:val="00095073"/>
    <w:rsid w:val="0009526C"/>
    <w:rsid w:val="000957A3"/>
    <w:rsid w:val="000958FF"/>
    <w:rsid w:val="00095B46"/>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545"/>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60"/>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2A7B"/>
    <w:rsid w:val="000E3100"/>
    <w:rsid w:val="000E3638"/>
    <w:rsid w:val="000E39F6"/>
    <w:rsid w:val="000E3CEE"/>
    <w:rsid w:val="000E4275"/>
    <w:rsid w:val="000E42C6"/>
    <w:rsid w:val="000E444A"/>
    <w:rsid w:val="000E446B"/>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B80"/>
    <w:rsid w:val="000E7C15"/>
    <w:rsid w:val="000F012E"/>
    <w:rsid w:val="000F0237"/>
    <w:rsid w:val="000F07EF"/>
    <w:rsid w:val="000F13FA"/>
    <w:rsid w:val="000F1886"/>
    <w:rsid w:val="000F1BD4"/>
    <w:rsid w:val="000F1E38"/>
    <w:rsid w:val="000F2405"/>
    <w:rsid w:val="000F25A9"/>
    <w:rsid w:val="000F299F"/>
    <w:rsid w:val="000F2B25"/>
    <w:rsid w:val="000F2BDE"/>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6FE1"/>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6CD"/>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6FB"/>
    <w:rsid w:val="0011278B"/>
    <w:rsid w:val="00112C8F"/>
    <w:rsid w:val="00113690"/>
    <w:rsid w:val="0011445F"/>
    <w:rsid w:val="00114907"/>
    <w:rsid w:val="00114A37"/>
    <w:rsid w:val="00114AFD"/>
    <w:rsid w:val="00114D61"/>
    <w:rsid w:val="001150C5"/>
    <w:rsid w:val="00115118"/>
    <w:rsid w:val="001152F2"/>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4D0C"/>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959"/>
    <w:rsid w:val="00137F24"/>
    <w:rsid w:val="00137F3D"/>
    <w:rsid w:val="001400AB"/>
    <w:rsid w:val="00140484"/>
    <w:rsid w:val="001404DD"/>
    <w:rsid w:val="00140A61"/>
    <w:rsid w:val="00140A81"/>
    <w:rsid w:val="00140F31"/>
    <w:rsid w:val="0014133B"/>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228"/>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3C3"/>
    <w:rsid w:val="00151FDC"/>
    <w:rsid w:val="0015203D"/>
    <w:rsid w:val="0015205A"/>
    <w:rsid w:val="00152088"/>
    <w:rsid w:val="001521F3"/>
    <w:rsid w:val="00152485"/>
    <w:rsid w:val="00152725"/>
    <w:rsid w:val="00152ABA"/>
    <w:rsid w:val="00152DD8"/>
    <w:rsid w:val="0015347F"/>
    <w:rsid w:val="00153CFF"/>
    <w:rsid w:val="00153D56"/>
    <w:rsid w:val="00153ED5"/>
    <w:rsid w:val="00154410"/>
    <w:rsid w:val="001544C1"/>
    <w:rsid w:val="00154581"/>
    <w:rsid w:val="0015472E"/>
    <w:rsid w:val="00155077"/>
    <w:rsid w:val="001557C6"/>
    <w:rsid w:val="001558C0"/>
    <w:rsid w:val="00155A6E"/>
    <w:rsid w:val="00156079"/>
    <w:rsid w:val="001561F6"/>
    <w:rsid w:val="00156D99"/>
    <w:rsid w:val="00156DF8"/>
    <w:rsid w:val="001574C5"/>
    <w:rsid w:val="001574E3"/>
    <w:rsid w:val="00157B92"/>
    <w:rsid w:val="00157E7D"/>
    <w:rsid w:val="001603F3"/>
    <w:rsid w:val="00160781"/>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BF4"/>
    <w:rsid w:val="00173DF4"/>
    <w:rsid w:val="001746FA"/>
    <w:rsid w:val="0017480B"/>
    <w:rsid w:val="00174F55"/>
    <w:rsid w:val="00175017"/>
    <w:rsid w:val="0017518D"/>
    <w:rsid w:val="0017540F"/>
    <w:rsid w:val="001755C7"/>
    <w:rsid w:val="00175A1F"/>
    <w:rsid w:val="00175B47"/>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15B"/>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3B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972"/>
    <w:rsid w:val="00193A3E"/>
    <w:rsid w:val="00193DB5"/>
    <w:rsid w:val="00194420"/>
    <w:rsid w:val="00194495"/>
    <w:rsid w:val="001945F5"/>
    <w:rsid w:val="0019487D"/>
    <w:rsid w:val="001948C4"/>
    <w:rsid w:val="00194D55"/>
    <w:rsid w:val="001950B1"/>
    <w:rsid w:val="0019522E"/>
    <w:rsid w:val="00195AB4"/>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2C0"/>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A68"/>
    <w:rsid w:val="001B4E36"/>
    <w:rsid w:val="001B4EE5"/>
    <w:rsid w:val="001B4EF5"/>
    <w:rsid w:val="001B5727"/>
    <w:rsid w:val="001B5E96"/>
    <w:rsid w:val="001B5EED"/>
    <w:rsid w:val="001B623F"/>
    <w:rsid w:val="001B6403"/>
    <w:rsid w:val="001B6496"/>
    <w:rsid w:val="001B6726"/>
    <w:rsid w:val="001B7231"/>
    <w:rsid w:val="001B75DB"/>
    <w:rsid w:val="001B79FF"/>
    <w:rsid w:val="001B7B76"/>
    <w:rsid w:val="001B7B9A"/>
    <w:rsid w:val="001B7ECB"/>
    <w:rsid w:val="001C0A83"/>
    <w:rsid w:val="001C0D21"/>
    <w:rsid w:val="001C0E0C"/>
    <w:rsid w:val="001C0F77"/>
    <w:rsid w:val="001C1269"/>
    <w:rsid w:val="001C15D2"/>
    <w:rsid w:val="001C160F"/>
    <w:rsid w:val="001C19D8"/>
    <w:rsid w:val="001C1AD3"/>
    <w:rsid w:val="001C1F41"/>
    <w:rsid w:val="001C26CF"/>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81D"/>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39B"/>
    <w:rsid w:val="001D6784"/>
    <w:rsid w:val="001D67BE"/>
    <w:rsid w:val="001D687C"/>
    <w:rsid w:val="001D731C"/>
    <w:rsid w:val="001D7CBA"/>
    <w:rsid w:val="001D7E1C"/>
    <w:rsid w:val="001E05ED"/>
    <w:rsid w:val="001E0A42"/>
    <w:rsid w:val="001E1039"/>
    <w:rsid w:val="001E1061"/>
    <w:rsid w:val="001E120D"/>
    <w:rsid w:val="001E14A9"/>
    <w:rsid w:val="001E1838"/>
    <w:rsid w:val="001E197E"/>
    <w:rsid w:val="001E1B76"/>
    <w:rsid w:val="001E1B7D"/>
    <w:rsid w:val="001E1E84"/>
    <w:rsid w:val="001E2060"/>
    <w:rsid w:val="001E2077"/>
    <w:rsid w:val="001E21C9"/>
    <w:rsid w:val="001E23B6"/>
    <w:rsid w:val="001E246C"/>
    <w:rsid w:val="001E268D"/>
    <w:rsid w:val="001E2B02"/>
    <w:rsid w:val="001E301B"/>
    <w:rsid w:val="001E30CE"/>
    <w:rsid w:val="001E3250"/>
    <w:rsid w:val="001E3297"/>
    <w:rsid w:val="001E3390"/>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583"/>
    <w:rsid w:val="001F7B78"/>
    <w:rsid w:val="001F7C39"/>
    <w:rsid w:val="001F7C95"/>
    <w:rsid w:val="0020009F"/>
    <w:rsid w:val="0020038D"/>
    <w:rsid w:val="0020045B"/>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87"/>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5DD"/>
    <w:rsid w:val="00214799"/>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DDA"/>
    <w:rsid w:val="0022332D"/>
    <w:rsid w:val="002234CB"/>
    <w:rsid w:val="00223595"/>
    <w:rsid w:val="00223685"/>
    <w:rsid w:val="002236A1"/>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9BB"/>
    <w:rsid w:val="00227BF3"/>
    <w:rsid w:val="0023044B"/>
    <w:rsid w:val="00230844"/>
    <w:rsid w:val="00230CB1"/>
    <w:rsid w:val="0023131A"/>
    <w:rsid w:val="0023145D"/>
    <w:rsid w:val="0023153D"/>
    <w:rsid w:val="00231DA6"/>
    <w:rsid w:val="00231E7C"/>
    <w:rsid w:val="002323AE"/>
    <w:rsid w:val="00232582"/>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0D6"/>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6F9C"/>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77"/>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A7A"/>
    <w:rsid w:val="00270ADB"/>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3C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789"/>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31C"/>
    <w:rsid w:val="002A552B"/>
    <w:rsid w:val="002A5B0B"/>
    <w:rsid w:val="002A5E5A"/>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5DD3"/>
    <w:rsid w:val="002B61D8"/>
    <w:rsid w:val="002B6327"/>
    <w:rsid w:val="002B6521"/>
    <w:rsid w:val="002B65B9"/>
    <w:rsid w:val="002B6A0A"/>
    <w:rsid w:val="002B6C80"/>
    <w:rsid w:val="002B70E3"/>
    <w:rsid w:val="002B741C"/>
    <w:rsid w:val="002B74C2"/>
    <w:rsid w:val="002B797B"/>
    <w:rsid w:val="002B7BFE"/>
    <w:rsid w:val="002C0379"/>
    <w:rsid w:val="002C0800"/>
    <w:rsid w:val="002C0D5A"/>
    <w:rsid w:val="002C1099"/>
    <w:rsid w:val="002C1718"/>
    <w:rsid w:val="002C179B"/>
    <w:rsid w:val="002C1D37"/>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D28"/>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8AB"/>
    <w:rsid w:val="002D4AC0"/>
    <w:rsid w:val="002D4BAB"/>
    <w:rsid w:val="002D4C26"/>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4EC3"/>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1F67"/>
    <w:rsid w:val="003027E3"/>
    <w:rsid w:val="003033DB"/>
    <w:rsid w:val="003036AD"/>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E4"/>
    <w:rsid w:val="00312A5B"/>
    <w:rsid w:val="00312EBB"/>
    <w:rsid w:val="00312ED7"/>
    <w:rsid w:val="00313383"/>
    <w:rsid w:val="003133B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23F"/>
    <w:rsid w:val="00322676"/>
    <w:rsid w:val="003226AF"/>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341"/>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6E7"/>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311"/>
    <w:rsid w:val="00371740"/>
    <w:rsid w:val="00371869"/>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06CC"/>
    <w:rsid w:val="003810F6"/>
    <w:rsid w:val="003811B2"/>
    <w:rsid w:val="00381236"/>
    <w:rsid w:val="003813F5"/>
    <w:rsid w:val="003815E0"/>
    <w:rsid w:val="00381602"/>
    <w:rsid w:val="0038186A"/>
    <w:rsid w:val="003818D7"/>
    <w:rsid w:val="00381B19"/>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461"/>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2F7"/>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33F"/>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0E7D"/>
    <w:rsid w:val="003B1314"/>
    <w:rsid w:val="003B1BA8"/>
    <w:rsid w:val="003B1F76"/>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6C"/>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722"/>
    <w:rsid w:val="003C2807"/>
    <w:rsid w:val="003C2BDF"/>
    <w:rsid w:val="003C2FEC"/>
    <w:rsid w:val="003C353C"/>
    <w:rsid w:val="003C3747"/>
    <w:rsid w:val="003C439F"/>
    <w:rsid w:val="003C4595"/>
    <w:rsid w:val="003C45E4"/>
    <w:rsid w:val="003C482F"/>
    <w:rsid w:val="003C4BF6"/>
    <w:rsid w:val="003C529B"/>
    <w:rsid w:val="003C53AC"/>
    <w:rsid w:val="003C53BA"/>
    <w:rsid w:val="003C5765"/>
    <w:rsid w:val="003C5B10"/>
    <w:rsid w:val="003C633A"/>
    <w:rsid w:val="003C6377"/>
    <w:rsid w:val="003C69CB"/>
    <w:rsid w:val="003C69F9"/>
    <w:rsid w:val="003C6EF4"/>
    <w:rsid w:val="003C72D2"/>
    <w:rsid w:val="003C7C8F"/>
    <w:rsid w:val="003D034E"/>
    <w:rsid w:val="003D04BF"/>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2D17"/>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0CD"/>
    <w:rsid w:val="003F7440"/>
    <w:rsid w:val="003F77B6"/>
    <w:rsid w:val="003F786E"/>
    <w:rsid w:val="003F7906"/>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5BD"/>
    <w:rsid w:val="004049B6"/>
    <w:rsid w:val="00405149"/>
    <w:rsid w:val="004051C6"/>
    <w:rsid w:val="00405D28"/>
    <w:rsid w:val="00405D93"/>
    <w:rsid w:val="00405FC1"/>
    <w:rsid w:val="004061FD"/>
    <w:rsid w:val="004062E9"/>
    <w:rsid w:val="00406372"/>
    <w:rsid w:val="00406470"/>
    <w:rsid w:val="004068BA"/>
    <w:rsid w:val="00406F7F"/>
    <w:rsid w:val="004070F0"/>
    <w:rsid w:val="004075B5"/>
    <w:rsid w:val="00407860"/>
    <w:rsid w:val="0041058B"/>
    <w:rsid w:val="0041066F"/>
    <w:rsid w:val="004111D3"/>
    <w:rsid w:val="0041169A"/>
    <w:rsid w:val="0041199C"/>
    <w:rsid w:val="00411BCF"/>
    <w:rsid w:val="00411BD1"/>
    <w:rsid w:val="00411BF2"/>
    <w:rsid w:val="00411EFF"/>
    <w:rsid w:val="00411FC2"/>
    <w:rsid w:val="0041202B"/>
    <w:rsid w:val="004122FE"/>
    <w:rsid w:val="00412418"/>
    <w:rsid w:val="00412CEE"/>
    <w:rsid w:val="004130B9"/>
    <w:rsid w:val="004130CC"/>
    <w:rsid w:val="004135D2"/>
    <w:rsid w:val="004136DE"/>
    <w:rsid w:val="00413833"/>
    <w:rsid w:val="00413BC3"/>
    <w:rsid w:val="00413C9B"/>
    <w:rsid w:val="00414020"/>
    <w:rsid w:val="0041413F"/>
    <w:rsid w:val="004141FD"/>
    <w:rsid w:val="004142FA"/>
    <w:rsid w:val="004143EC"/>
    <w:rsid w:val="0041447C"/>
    <w:rsid w:val="0041459A"/>
    <w:rsid w:val="004145C8"/>
    <w:rsid w:val="0041491A"/>
    <w:rsid w:val="00414CA6"/>
    <w:rsid w:val="00414CDD"/>
    <w:rsid w:val="00414E4A"/>
    <w:rsid w:val="00414F80"/>
    <w:rsid w:val="00414FE2"/>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17FA1"/>
    <w:rsid w:val="0042014B"/>
    <w:rsid w:val="00420211"/>
    <w:rsid w:val="004205E7"/>
    <w:rsid w:val="00420751"/>
    <w:rsid w:val="004208D0"/>
    <w:rsid w:val="00420B2D"/>
    <w:rsid w:val="00420D48"/>
    <w:rsid w:val="00421388"/>
    <w:rsid w:val="004216D0"/>
    <w:rsid w:val="00421821"/>
    <w:rsid w:val="0042185F"/>
    <w:rsid w:val="004219A0"/>
    <w:rsid w:val="00421A25"/>
    <w:rsid w:val="00421A3D"/>
    <w:rsid w:val="00421E17"/>
    <w:rsid w:val="0042256C"/>
    <w:rsid w:val="00422624"/>
    <w:rsid w:val="0042276D"/>
    <w:rsid w:val="00422B00"/>
    <w:rsid w:val="00422DB4"/>
    <w:rsid w:val="004231C2"/>
    <w:rsid w:val="0042327F"/>
    <w:rsid w:val="004235CF"/>
    <w:rsid w:val="00423BA1"/>
    <w:rsid w:val="00424947"/>
    <w:rsid w:val="00424D16"/>
    <w:rsid w:val="00424EB0"/>
    <w:rsid w:val="00425155"/>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88A"/>
    <w:rsid w:val="004309A2"/>
    <w:rsid w:val="00430CC8"/>
    <w:rsid w:val="00430ED0"/>
    <w:rsid w:val="00430FF3"/>
    <w:rsid w:val="0043122F"/>
    <w:rsid w:val="00431C0F"/>
    <w:rsid w:val="00431D5C"/>
    <w:rsid w:val="0043258A"/>
    <w:rsid w:val="004329F0"/>
    <w:rsid w:val="004341BB"/>
    <w:rsid w:val="0043445F"/>
    <w:rsid w:val="00434F37"/>
    <w:rsid w:val="00434F56"/>
    <w:rsid w:val="004350A4"/>
    <w:rsid w:val="00435AEB"/>
    <w:rsid w:val="00435BC4"/>
    <w:rsid w:val="0043616E"/>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45C"/>
    <w:rsid w:val="00441526"/>
    <w:rsid w:val="00441B42"/>
    <w:rsid w:val="0044210E"/>
    <w:rsid w:val="00442588"/>
    <w:rsid w:val="00442731"/>
    <w:rsid w:val="00442A9A"/>
    <w:rsid w:val="00442E03"/>
    <w:rsid w:val="00442F69"/>
    <w:rsid w:val="004432B8"/>
    <w:rsid w:val="0044370F"/>
    <w:rsid w:val="0044374E"/>
    <w:rsid w:val="004437C6"/>
    <w:rsid w:val="004437EB"/>
    <w:rsid w:val="004439D5"/>
    <w:rsid w:val="00443EDA"/>
    <w:rsid w:val="004441A9"/>
    <w:rsid w:val="004443FC"/>
    <w:rsid w:val="004450AA"/>
    <w:rsid w:val="00445529"/>
    <w:rsid w:val="004459F2"/>
    <w:rsid w:val="00445A29"/>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228"/>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887"/>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9B0"/>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1E57"/>
    <w:rsid w:val="004829E0"/>
    <w:rsid w:val="00482C2F"/>
    <w:rsid w:val="00482C78"/>
    <w:rsid w:val="0048323E"/>
    <w:rsid w:val="0048353B"/>
    <w:rsid w:val="0048361C"/>
    <w:rsid w:val="00483675"/>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87FC6"/>
    <w:rsid w:val="004903AF"/>
    <w:rsid w:val="004904CD"/>
    <w:rsid w:val="0049072B"/>
    <w:rsid w:val="00490966"/>
    <w:rsid w:val="00491029"/>
    <w:rsid w:val="004913D5"/>
    <w:rsid w:val="004917C5"/>
    <w:rsid w:val="00491CA4"/>
    <w:rsid w:val="00491CCC"/>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97F90"/>
    <w:rsid w:val="004A01E0"/>
    <w:rsid w:val="004A0343"/>
    <w:rsid w:val="004A03B3"/>
    <w:rsid w:val="004A071D"/>
    <w:rsid w:val="004A0F0F"/>
    <w:rsid w:val="004A189F"/>
    <w:rsid w:val="004A1F9D"/>
    <w:rsid w:val="004A2343"/>
    <w:rsid w:val="004A260E"/>
    <w:rsid w:val="004A2907"/>
    <w:rsid w:val="004A29FF"/>
    <w:rsid w:val="004A2B8A"/>
    <w:rsid w:val="004A2C81"/>
    <w:rsid w:val="004A2D54"/>
    <w:rsid w:val="004A2F51"/>
    <w:rsid w:val="004A3084"/>
    <w:rsid w:val="004A317A"/>
    <w:rsid w:val="004A39CD"/>
    <w:rsid w:val="004A4C41"/>
    <w:rsid w:val="004A4EB3"/>
    <w:rsid w:val="004A5532"/>
    <w:rsid w:val="004A568A"/>
    <w:rsid w:val="004A5769"/>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184"/>
    <w:rsid w:val="004B3320"/>
    <w:rsid w:val="004B354A"/>
    <w:rsid w:val="004B3A53"/>
    <w:rsid w:val="004B3CB2"/>
    <w:rsid w:val="004B3D2A"/>
    <w:rsid w:val="004B3E4E"/>
    <w:rsid w:val="004B3EA8"/>
    <w:rsid w:val="004B40E5"/>
    <w:rsid w:val="004B41D6"/>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836"/>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062"/>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D91"/>
    <w:rsid w:val="004E4E89"/>
    <w:rsid w:val="004E58DE"/>
    <w:rsid w:val="004E59C7"/>
    <w:rsid w:val="004E5C84"/>
    <w:rsid w:val="004E6569"/>
    <w:rsid w:val="004E6ADF"/>
    <w:rsid w:val="004E6AF5"/>
    <w:rsid w:val="004E6C0F"/>
    <w:rsid w:val="004E7266"/>
    <w:rsid w:val="004E7D27"/>
    <w:rsid w:val="004E7E34"/>
    <w:rsid w:val="004F0103"/>
    <w:rsid w:val="004F0182"/>
    <w:rsid w:val="004F07C6"/>
    <w:rsid w:val="004F084A"/>
    <w:rsid w:val="004F0A3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4E5"/>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2C1"/>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279B"/>
    <w:rsid w:val="00553595"/>
    <w:rsid w:val="005535B6"/>
    <w:rsid w:val="00553604"/>
    <w:rsid w:val="00553906"/>
    <w:rsid w:val="005539FA"/>
    <w:rsid w:val="00553E72"/>
    <w:rsid w:val="00553ED6"/>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57B90"/>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7F"/>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1AA6"/>
    <w:rsid w:val="00572479"/>
    <w:rsid w:val="005725AA"/>
    <w:rsid w:val="00572853"/>
    <w:rsid w:val="00572A8D"/>
    <w:rsid w:val="00572DF6"/>
    <w:rsid w:val="00572E66"/>
    <w:rsid w:val="00573460"/>
    <w:rsid w:val="0057353E"/>
    <w:rsid w:val="005735AD"/>
    <w:rsid w:val="00573EDA"/>
    <w:rsid w:val="005741B7"/>
    <w:rsid w:val="00574918"/>
    <w:rsid w:val="00574B45"/>
    <w:rsid w:val="00574B69"/>
    <w:rsid w:val="00574D1B"/>
    <w:rsid w:val="00574D32"/>
    <w:rsid w:val="00575207"/>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2E4B"/>
    <w:rsid w:val="0058347A"/>
    <w:rsid w:val="005834F7"/>
    <w:rsid w:val="00583511"/>
    <w:rsid w:val="005836F1"/>
    <w:rsid w:val="00583F15"/>
    <w:rsid w:val="00583FBD"/>
    <w:rsid w:val="005840DD"/>
    <w:rsid w:val="005844FA"/>
    <w:rsid w:val="00584705"/>
    <w:rsid w:val="00584F1E"/>
    <w:rsid w:val="005850C2"/>
    <w:rsid w:val="00585349"/>
    <w:rsid w:val="00585545"/>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3F7"/>
    <w:rsid w:val="005924CA"/>
    <w:rsid w:val="0059288B"/>
    <w:rsid w:val="00592E97"/>
    <w:rsid w:val="00592EAE"/>
    <w:rsid w:val="005930C8"/>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27"/>
    <w:rsid w:val="005A1757"/>
    <w:rsid w:val="005A1793"/>
    <w:rsid w:val="005A17AB"/>
    <w:rsid w:val="005A1864"/>
    <w:rsid w:val="005A18E3"/>
    <w:rsid w:val="005A1B84"/>
    <w:rsid w:val="005A1B94"/>
    <w:rsid w:val="005A1EB3"/>
    <w:rsid w:val="005A1FB6"/>
    <w:rsid w:val="005A2412"/>
    <w:rsid w:val="005A2477"/>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00"/>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BBE"/>
    <w:rsid w:val="005B702D"/>
    <w:rsid w:val="005B716D"/>
    <w:rsid w:val="005B7526"/>
    <w:rsid w:val="005C040E"/>
    <w:rsid w:val="005C05C6"/>
    <w:rsid w:val="005C086A"/>
    <w:rsid w:val="005C08EB"/>
    <w:rsid w:val="005C0D3B"/>
    <w:rsid w:val="005C0DF2"/>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482"/>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0C4"/>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EF"/>
    <w:rsid w:val="005D7D09"/>
    <w:rsid w:val="005E01B3"/>
    <w:rsid w:val="005E01B7"/>
    <w:rsid w:val="005E0764"/>
    <w:rsid w:val="005E09F9"/>
    <w:rsid w:val="005E0DF4"/>
    <w:rsid w:val="005E0E8B"/>
    <w:rsid w:val="005E0EE7"/>
    <w:rsid w:val="005E1344"/>
    <w:rsid w:val="005E166D"/>
    <w:rsid w:val="005E18E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2E7"/>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4"/>
    <w:rsid w:val="005F42B5"/>
    <w:rsid w:val="005F45DC"/>
    <w:rsid w:val="005F4647"/>
    <w:rsid w:val="005F4899"/>
    <w:rsid w:val="005F4912"/>
    <w:rsid w:val="005F4953"/>
    <w:rsid w:val="005F4F64"/>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930"/>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282"/>
    <w:rsid w:val="00603644"/>
    <w:rsid w:val="006039A2"/>
    <w:rsid w:val="00603BC4"/>
    <w:rsid w:val="00603D92"/>
    <w:rsid w:val="0060414A"/>
    <w:rsid w:val="00604236"/>
    <w:rsid w:val="00604435"/>
    <w:rsid w:val="006044E4"/>
    <w:rsid w:val="0060474F"/>
    <w:rsid w:val="00604D71"/>
    <w:rsid w:val="00604E18"/>
    <w:rsid w:val="00604E49"/>
    <w:rsid w:val="00605668"/>
    <w:rsid w:val="00605C68"/>
    <w:rsid w:val="0060631C"/>
    <w:rsid w:val="00606451"/>
    <w:rsid w:val="006065BC"/>
    <w:rsid w:val="006074C6"/>
    <w:rsid w:val="00607575"/>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041"/>
    <w:rsid w:val="006162B0"/>
    <w:rsid w:val="00616528"/>
    <w:rsid w:val="00616743"/>
    <w:rsid w:val="006167C4"/>
    <w:rsid w:val="0061682C"/>
    <w:rsid w:val="00616C50"/>
    <w:rsid w:val="006172C8"/>
    <w:rsid w:val="006173E2"/>
    <w:rsid w:val="00617DFF"/>
    <w:rsid w:val="00620217"/>
    <w:rsid w:val="0062028A"/>
    <w:rsid w:val="006209FF"/>
    <w:rsid w:val="00620ACB"/>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3FA4"/>
    <w:rsid w:val="006244AF"/>
    <w:rsid w:val="00624776"/>
    <w:rsid w:val="0062487E"/>
    <w:rsid w:val="00624E04"/>
    <w:rsid w:val="00625114"/>
    <w:rsid w:val="00625292"/>
    <w:rsid w:val="0062593F"/>
    <w:rsid w:val="0062595D"/>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A3"/>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2F39"/>
    <w:rsid w:val="00643744"/>
    <w:rsid w:val="00643895"/>
    <w:rsid w:val="00643AD6"/>
    <w:rsid w:val="006440BD"/>
    <w:rsid w:val="006444B7"/>
    <w:rsid w:val="006446C5"/>
    <w:rsid w:val="00644B4F"/>
    <w:rsid w:val="00644F69"/>
    <w:rsid w:val="0064503D"/>
    <w:rsid w:val="006453CA"/>
    <w:rsid w:val="006453FE"/>
    <w:rsid w:val="006458FA"/>
    <w:rsid w:val="00645D92"/>
    <w:rsid w:val="00645E6D"/>
    <w:rsid w:val="00645EAD"/>
    <w:rsid w:val="006460BD"/>
    <w:rsid w:val="006461CB"/>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188"/>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C4B"/>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C8"/>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C42"/>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101"/>
    <w:rsid w:val="0068222E"/>
    <w:rsid w:val="0068238D"/>
    <w:rsid w:val="00682C2A"/>
    <w:rsid w:val="00683168"/>
    <w:rsid w:val="006831BC"/>
    <w:rsid w:val="0068387D"/>
    <w:rsid w:val="00683B1B"/>
    <w:rsid w:val="00683F74"/>
    <w:rsid w:val="00684051"/>
    <w:rsid w:val="006843FB"/>
    <w:rsid w:val="00684601"/>
    <w:rsid w:val="00684643"/>
    <w:rsid w:val="006847EB"/>
    <w:rsid w:val="006850EF"/>
    <w:rsid w:val="00685586"/>
    <w:rsid w:val="00685667"/>
    <w:rsid w:val="00685C11"/>
    <w:rsid w:val="006861B3"/>
    <w:rsid w:val="00686295"/>
    <w:rsid w:val="00686675"/>
    <w:rsid w:val="00686B4F"/>
    <w:rsid w:val="00686EC4"/>
    <w:rsid w:val="00686F2A"/>
    <w:rsid w:val="00686FAD"/>
    <w:rsid w:val="0068719E"/>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3A7F"/>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6A5"/>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5B6"/>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5E1"/>
    <w:rsid w:val="006C76CD"/>
    <w:rsid w:val="006C77D4"/>
    <w:rsid w:val="006C79BC"/>
    <w:rsid w:val="006C7F95"/>
    <w:rsid w:val="006D0365"/>
    <w:rsid w:val="006D0652"/>
    <w:rsid w:val="006D0939"/>
    <w:rsid w:val="006D09F4"/>
    <w:rsid w:val="006D0E50"/>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62D"/>
    <w:rsid w:val="006E1CA9"/>
    <w:rsid w:val="006E2397"/>
    <w:rsid w:val="006E2F05"/>
    <w:rsid w:val="006E3294"/>
    <w:rsid w:val="006E3325"/>
    <w:rsid w:val="006E380C"/>
    <w:rsid w:val="006E397A"/>
    <w:rsid w:val="006E3D0E"/>
    <w:rsid w:val="006E4119"/>
    <w:rsid w:val="006E4333"/>
    <w:rsid w:val="006E4AF9"/>
    <w:rsid w:val="006E4CD0"/>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22A0"/>
    <w:rsid w:val="006F22A3"/>
    <w:rsid w:val="006F2AE0"/>
    <w:rsid w:val="006F2D26"/>
    <w:rsid w:val="006F2F86"/>
    <w:rsid w:val="006F32AD"/>
    <w:rsid w:val="006F3363"/>
    <w:rsid w:val="006F3E71"/>
    <w:rsid w:val="006F43BD"/>
    <w:rsid w:val="006F46E4"/>
    <w:rsid w:val="006F4C1E"/>
    <w:rsid w:val="006F4D5A"/>
    <w:rsid w:val="006F5B96"/>
    <w:rsid w:val="006F5DB8"/>
    <w:rsid w:val="006F619C"/>
    <w:rsid w:val="006F638D"/>
    <w:rsid w:val="006F6409"/>
    <w:rsid w:val="006F65D6"/>
    <w:rsid w:val="006F6856"/>
    <w:rsid w:val="006F7062"/>
    <w:rsid w:val="006F7580"/>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920"/>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879"/>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3B3"/>
    <w:rsid w:val="00724655"/>
    <w:rsid w:val="007248A2"/>
    <w:rsid w:val="00724BE8"/>
    <w:rsid w:val="007254E4"/>
    <w:rsid w:val="007258BA"/>
    <w:rsid w:val="00725CC8"/>
    <w:rsid w:val="00725FC4"/>
    <w:rsid w:val="007262AE"/>
    <w:rsid w:val="007265C6"/>
    <w:rsid w:val="00726D8B"/>
    <w:rsid w:val="00726E80"/>
    <w:rsid w:val="00726F43"/>
    <w:rsid w:val="00727005"/>
    <w:rsid w:val="007276B9"/>
    <w:rsid w:val="007279BE"/>
    <w:rsid w:val="0073014F"/>
    <w:rsid w:val="007306E7"/>
    <w:rsid w:val="00730828"/>
    <w:rsid w:val="0073085C"/>
    <w:rsid w:val="007308FC"/>
    <w:rsid w:val="00730A2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699"/>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0C63"/>
    <w:rsid w:val="00740FAA"/>
    <w:rsid w:val="00741277"/>
    <w:rsid w:val="007416EE"/>
    <w:rsid w:val="007417DB"/>
    <w:rsid w:val="00741C8F"/>
    <w:rsid w:val="00741D36"/>
    <w:rsid w:val="00741FF1"/>
    <w:rsid w:val="007420B2"/>
    <w:rsid w:val="00742495"/>
    <w:rsid w:val="007424F8"/>
    <w:rsid w:val="007426D3"/>
    <w:rsid w:val="007427B8"/>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37B"/>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6734"/>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61B"/>
    <w:rsid w:val="007709A3"/>
    <w:rsid w:val="00770AD3"/>
    <w:rsid w:val="00770BD7"/>
    <w:rsid w:val="00770D30"/>
    <w:rsid w:val="0077187B"/>
    <w:rsid w:val="0077191E"/>
    <w:rsid w:val="00771BF8"/>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4AE"/>
    <w:rsid w:val="0078769C"/>
    <w:rsid w:val="00787A37"/>
    <w:rsid w:val="00787DE5"/>
    <w:rsid w:val="00787E22"/>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97FFE"/>
    <w:rsid w:val="007A00C4"/>
    <w:rsid w:val="007A0212"/>
    <w:rsid w:val="007A0214"/>
    <w:rsid w:val="007A0736"/>
    <w:rsid w:val="007A07B6"/>
    <w:rsid w:val="007A0A25"/>
    <w:rsid w:val="007A0C92"/>
    <w:rsid w:val="007A0D68"/>
    <w:rsid w:val="007A0E92"/>
    <w:rsid w:val="007A126A"/>
    <w:rsid w:val="007A1971"/>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A9B"/>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194"/>
    <w:rsid w:val="007C3568"/>
    <w:rsid w:val="007C35A9"/>
    <w:rsid w:val="007C39B2"/>
    <w:rsid w:val="007C3F28"/>
    <w:rsid w:val="007C42A3"/>
    <w:rsid w:val="007C42B3"/>
    <w:rsid w:val="007C4452"/>
    <w:rsid w:val="007C4E20"/>
    <w:rsid w:val="007C4E9C"/>
    <w:rsid w:val="007C50C0"/>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145"/>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6EB"/>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3CE"/>
    <w:rsid w:val="007E2787"/>
    <w:rsid w:val="007E287E"/>
    <w:rsid w:val="007E3247"/>
    <w:rsid w:val="007E3767"/>
    <w:rsid w:val="007E3929"/>
    <w:rsid w:val="007E42CA"/>
    <w:rsid w:val="007E44AC"/>
    <w:rsid w:val="007E473D"/>
    <w:rsid w:val="007E482A"/>
    <w:rsid w:val="007E5032"/>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2B8"/>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DBC"/>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2D5"/>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29"/>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6FA"/>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0C7"/>
    <w:rsid w:val="0083019F"/>
    <w:rsid w:val="0083053A"/>
    <w:rsid w:val="0083067E"/>
    <w:rsid w:val="008309D8"/>
    <w:rsid w:val="00830A71"/>
    <w:rsid w:val="00830B68"/>
    <w:rsid w:val="00830C9C"/>
    <w:rsid w:val="00830F01"/>
    <w:rsid w:val="0083139F"/>
    <w:rsid w:val="0083183C"/>
    <w:rsid w:val="00831AF2"/>
    <w:rsid w:val="008323C1"/>
    <w:rsid w:val="008324F0"/>
    <w:rsid w:val="00832563"/>
    <w:rsid w:val="0083272E"/>
    <w:rsid w:val="00832892"/>
    <w:rsid w:val="008329A3"/>
    <w:rsid w:val="008330B6"/>
    <w:rsid w:val="00833497"/>
    <w:rsid w:val="0083352C"/>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2A"/>
    <w:rsid w:val="008376B8"/>
    <w:rsid w:val="00837B5E"/>
    <w:rsid w:val="008400FB"/>
    <w:rsid w:val="0084010F"/>
    <w:rsid w:val="00840162"/>
    <w:rsid w:val="008401C3"/>
    <w:rsid w:val="008404A2"/>
    <w:rsid w:val="00840832"/>
    <w:rsid w:val="00840EF3"/>
    <w:rsid w:val="00840F83"/>
    <w:rsid w:val="008414D7"/>
    <w:rsid w:val="00841A55"/>
    <w:rsid w:val="00841BAE"/>
    <w:rsid w:val="00841D1B"/>
    <w:rsid w:val="00842059"/>
    <w:rsid w:val="008420CE"/>
    <w:rsid w:val="0084249A"/>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7D"/>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9CF"/>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0E8"/>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0ED"/>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2CA"/>
    <w:rsid w:val="008A6394"/>
    <w:rsid w:val="008A646C"/>
    <w:rsid w:val="008A664C"/>
    <w:rsid w:val="008A6955"/>
    <w:rsid w:val="008A6E50"/>
    <w:rsid w:val="008A6FC1"/>
    <w:rsid w:val="008A7499"/>
    <w:rsid w:val="008A75CB"/>
    <w:rsid w:val="008A78E4"/>
    <w:rsid w:val="008B00F9"/>
    <w:rsid w:val="008B01FF"/>
    <w:rsid w:val="008B0206"/>
    <w:rsid w:val="008B0776"/>
    <w:rsid w:val="008B0A61"/>
    <w:rsid w:val="008B0BE5"/>
    <w:rsid w:val="008B0DCA"/>
    <w:rsid w:val="008B0E81"/>
    <w:rsid w:val="008B0F1D"/>
    <w:rsid w:val="008B1077"/>
    <w:rsid w:val="008B13C6"/>
    <w:rsid w:val="008B1668"/>
    <w:rsid w:val="008B1AC6"/>
    <w:rsid w:val="008B1BC8"/>
    <w:rsid w:val="008B1EA0"/>
    <w:rsid w:val="008B2518"/>
    <w:rsid w:val="008B2BA2"/>
    <w:rsid w:val="008B2E7F"/>
    <w:rsid w:val="008B3097"/>
    <w:rsid w:val="008B30C6"/>
    <w:rsid w:val="008B35D7"/>
    <w:rsid w:val="008B35DA"/>
    <w:rsid w:val="008B36B7"/>
    <w:rsid w:val="008B381E"/>
    <w:rsid w:val="008B3B74"/>
    <w:rsid w:val="008B3F88"/>
    <w:rsid w:val="008B421B"/>
    <w:rsid w:val="008B44F2"/>
    <w:rsid w:val="008B46E9"/>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D6"/>
    <w:rsid w:val="008C17F6"/>
    <w:rsid w:val="008C18BF"/>
    <w:rsid w:val="008C1AD6"/>
    <w:rsid w:val="008C1C3A"/>
    <w:rsid w:val="008C1D8A"/>
    <w:rsid w:val="008C1DE6"/>
    <w:rsid w:val="008C1FEC"/>
    <w:rsid w:val="008C26F5"/>
    <w:rsid w:val="008C2C7E"/>
    <w:rsid w:val="008C2E6C"/>
    <w:rsid w:val="008C3408"/>
    <w:rsid w:val="008C3621"/>
    <w:rsid w:val="008C3689"/>
    <w:rsid w:val="008C3ACA"/>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4D5"/>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D"/>
    <w:rsid w:val="008E57AD"/>
    <w:rsid w:val="008E5B89"/>
    <w:rsid w:val="008E5B9C"/>
    <w:rsid w:val="008E5BB8"/>
    <w:rsid w:val="008E5C1F"/>
    <w:rsid w:val="008E63E9"/>
    <w:rsid w:val="008E6406"/>
    <w:rsid w:val="008E69E4"/>
    <w:rsid w:val="008E6B48"/>
    <w:rsid w:val="008E6B50"/>
    <w:rsid w:val="008E6BBF"/>
    <w:rsid w:val="008E7216"/>
    <w:rsid w:val="008E74EE"/>
    <w:rsid w:val="008E7942"/>
    <w:rsid w:val="008E7A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12"/>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97"/>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08E"/>
    <w:rsid w:val="00910189"/>
    <w:rsid w:val="00910194"/>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4CC"/>
    <w:rsid w:val="00916615"/>
    <w:rsid w:val="0091661B"/>
    <w:rsid w:val="00916ABC"/>
    <w:rsid w:val="00916D9E"/>
    <w:rsid w:val="0091790E"/>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024"/>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369A"/>
    <w:rsid w:val="0093439F"/>
    <w:rsid w:val="00934472"/>
    <w:rsid w:val="00934590"/>
    <w:rsid w:val="00934E8F"/>
    <w:rsid w:val="00934EB1"/>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606"/>
    <w:rsid w:val="00950B49"/>
    <w:rsid w:val="00950DC9"/>
    <w:rsid w:val="0095116E"/>
    <w:rsid w:val="009517A9"/>
    <w:rsid w:val="0095183C"/>
    <w:rsid w:val="0095188F"/>
    <w:rsid w:val="00951991"/>
    <w:rsid w:val="00951FD6"/>
    <w:rsid w:val="009520DA"/>
    <w:rsid w:val="009522D5"/>
    <w:rsid w:val="009523B1"/>
    <w:rsid w:val="0095255F"/>
    <w:rsid w:val="00952571"/>
    <w:rsid w:val="00952706"/>
    <w:rsid w:val="0095295C"/>
    <w:rsid w:val="00953064"/>
    <w:rsid w:val="009531D4"/>
    <w:rsid w:val="00953983"/>
    <w:rsid w:val="00953A8D"/>
    <w:rsid w:val="009545B5"/>
    <w:rsid w:val="009546F3"/>
    <w:rsid w:val="00954C3E"/>
    <w:rsid w:val="00954DEE"/>
    <w:rsid w:val="00954E9F"/>
    <w:rsid w:val="009550D1"/>
    <w:rsid w:val="009558FF"/>
    <w:rsid w:val="00955A4A"/>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83A"/>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2E1"/>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3E9E"/>
    <w:rsid w:val="009A4130"/>
    <w:rsid w:val="009A44B7"/>
    <w:rsid w:val="009A4ACB"/>
    <w:rsid w:val="009A5326"/>
    <w:rsid w:val="009A594F"/>
    <w:rsid w:val="009A5A4A"/>
    <w:rsid w:val="009A6555"/>
    <w:rsid w:val="009A68BF"/>
    <w:rsid w:val="009A6A6D"/>
    <w:rsid w:val="009A6D8A"/>
    <w:rsid w:val="009A742C"/>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11"/>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4A"/>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5467"/>
    <w:rsid w:val="009C5A76"/>
    <w:rsid w:val="009C5AC2"/>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46C"/>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DE"/>
    <w:rsid w:val="009D4CF4"/>
    <w:rsid w:val="009D4D3B"/>
    <w:rsid w:val="009D4DEF"/>
    <w:rsid w:val="009D4F88"/>
    <w:rsid w:val="009D513E"/>
    <w:rsid w:val="009D5183"/>
    <w:rsid w:val="009D5371"/>
    <w:rsid w:val="009D5810"/>
    <w:rsid w:val="009D5D0E"/>
    <w:rsid w:val="009D5E28"/>
    <w:rsid w:val="009D62D1"/>
    <w:rsid w:val="009D6A30"/>
    <w:rsid w:val="009D6FFD"/>
    <w:rsid w:val="009D70AE"/>
    <w:rsid w:val="009D7208"/>
    <w:rsid w:val="009D7644"/>
    <w:rsid w:val="009D7BFD"/>
    <w:rsid w:val="009D7F8F"/>
    <w:rsid w:val="009E0205"/>
    <w:rsid w:val="009E02FE"/>
    <w:rsid w:val="009E0840"/>
    <w:rsid w:val="009E0CC7"/>
    <w:rsid w:val="009E0CCA"/>
    <w:rsid w:val="009E0F37"/>
    <w:rsid w:val="009E1436"/>
    <w:rsid w:val="009E1D09"/>
    <w:rsid w:val="009E1F9E"/>
    <w:rsid w:val="009E24B0"/>
    <w:rsid w:val="009E28E7"/>
    <w:rsid w:val="009E2922"/>
    <w:rsid w:val="009E2BE8"/>
    <w:rsid w:val="009E2F4C"/>
    <w:rsid w:val="009E2FD2"/>
    <w:rsid w:val="009E30D2"/>
    <w:rsid w:val="009E31ED"/>
    <w:rsid w:val="009E35B8"/>
    <w:rsid w:val="009E37D9"/>
    <w:rsid w:val="009E39B5"/>
    <w:rsid w:val="009E3C8E"/>
    <w:rsid w:val="009E3CBE"/>
    <w:rsid w:val="009E3CFE"/>
    <w:rsid w:val="009E4051"/>
    <w:rsid w:val="009E4680"/>
    <w:rsid w:val="009E46D6"/>
    <w:rsid w:val="009E478E"/>
    <w:rsid w:val="009E49F4"/>
    <w:rsid w:val="009E4C67"/>
    <w:rsid w:val="009E4E5F"/>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64"/>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A83"/>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15B"/>
    <w:rsid w:val="00A143D5"/>
    <w:rsid w:val="00A14693"/>
    <w:rsid w:val="00A149E4"/>
    <w:rsid w:val="00A14B37"/>
    <w:rsid w:val="00A14C5C"/>
    <w:rsid w:val="00A154C5"/>
    <w:rsid w:val="00A1587C"/>
    <w:rsid w:val="00A15D9F"/>
    <w:rsid w:val="00A162F9"/>
    <w:rsid w:val="00A166FA"/>
    <w:rsid w:val="00A167FE"/>
    <w:rsid w:val="00A16B93"/>
    <w:rsid w:val="00A16C97"/>
    <w:rsid w:val="00A16E28"/>
    <w:rsid w:val="00A16F39"/>
    <w:rsid w:val="00A17249"/>
    <w:rsid w:val="00A17616"/>
    <w:rsid w:val="00A1764E"/>
    <w:rsid w:val="00A17941"/>
    <w:rsid w:val="00A17FCC"/>
    <w:rsid w:val="00A20191"/>
    <w:rsid w:val="00A20485"/>
    <w:rsid w:val="00A205B7"/>
    <w:rsid w:val="00A20788"/>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424"/>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A7F"/>
    <w:rsid w:val="00A40EA6"/>
    <w:rsid w:val="00A4126D"/>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4CF5"/>
    <w:rsid w:val="00A451BD"/>
    <w:rsid w:val="00A45465"/>
    <w:rsid w:val="00A45748"/>
    <w:rsid w:val="00A457C0"/>
    <w:rsid w:val="00A4594D"/>
    <w:rsid w:val="00A45A2B"/>
    <w:rsid w:val="00A46161"/>
    <w:rsid w:val="00A46203"/>
    <w:rsid w:val="00A46460"/>
    <w:rsid w:val="00A46864"/>
    <w:rsid w:val="00A46A1F"/>
    <w:rsid w:val="00A47339"/>
    <w:rsid w:val="00A475E8"/>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363"/>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2E"/>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C5D"/>
    <w:rsid w:val="00A74DCE"/>
    <w:rsid w:val="00A752BC"/>
    <w:rsid w:val="00A75C1B"/>
    <w:rsid w:val="00A7656C"/>
    <w:rsid w:val="00A76988"/>
    <w:rsid w:val="00A771D6"/>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2B8"/>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5BD6"/>
    <w:rsid w:val="00A862F9"/>
    <w:rsid w:val="00A864C1"/>
    <w:rsid w:val="00A86659"/>
    <w:rsid w:val="00A86C2B"/>
    <w:rsid w:val="00A8735A"/>
    <w:rsid w:val="00A87686"/>
    <w:rsid w:val="00A878F9"/>
    <w:rsid w:val="00A87DA0"/>
    <w:rsid w:val="00A9036D"/>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5DAC"/>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DB3"/>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E00"/>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BF3"/>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679"/>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55"/>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B11"/>
    <w:rsid w:val="00B06DA8"/>
    <w:rsid w:val="00B0703A"/>
    <w:rsid w:val="00B07089"/>
    <w:rsid w:val="00B07241"/>
    <w:rsid w:val="00B0761C"/>
    <w:rsid w:val="00B07706"/>
    <w:rsid w:val="00B07743"/>
    <w:rsid w:val="00B07755"/>
    <w:rsid w:val="00B07CE5"/>
    <w:rsid w:val="00B07E71"/>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50"/>
    <w:rsid w:val="00B13EE0"/>
    <w:rsid w:val="00B1406A"/>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80C"/>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0F"/>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6A9"/>
    <w:rsid w:val="00B3476C"/>
    <w:rsid w:val="00B349B4"/>
    <w:rsid w:val="00B34BB9"/>
    <w:rsid w:val="00B34BFE"/>
    <w:rsid w:val="00B34D2E"/>
    <w:rsid w:val="00B34E96"/>
    <w:rsid w:val="00B35157"/>
    <w:rsid w:val="00B3539E"/>
    <w:rsid w:val="00B356E3"/>
    <w:rsid w:val="00B35934"/>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27"/>
    <w:rsid w:val="00B42C85"/>
    <w:rsid w:val="00B43186"/>
    <w:rsid w:val="00B4337C"/>
    <w:rsid w:val="00B43956"/>
    <w:rsid w:val="00B43CB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40C"/>
    <w:rsid w:val="00B5150E"/>
    <w:rsid w:val="00B51867"/>
    <w:rsid w:val="00B519E1"/>
    <w:rsid w:val="00B51B27"/>
    <w:rsid w:val="00B51C5C"/>
    <w:rsid w:val="00B51D12"/>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587"/>
    <w:rsid w:val="00B7375A"/>
    <w:rsid w:val="00B73D17"/>
    <w:rsid w:val="00B73D54"/>
    <w:rsid w:val="00B73DE0"/>
    <w:rsid w:val="00B7409C"/>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C09"/>
    <w:rsid w:val="00BA1E2D"/>
    <w:rsid w:val="00BA2AB1"/>
    <w:rsid w:val="00BA2C82"/>
    <w:rsid w:val="00BA2E92"/>
    <w:rsid w:val="00BA39E1"/>
    <w:rsid w:val="00BA3C7F"/>
    <w:rsid w:val="00BA3D65"/>
    <w:rsid w:val="00BA3E36"/>
    <w:rsid w:val="00BA40F4"/>
    <w:rsid w:val="00BA4100"/>
    <w:rsid w:val="00BA42FE"/>
    <w:rsid w:val="00BA49C8"/>
    <w:rsid w:val="00BA4B38"/>
    <w:rsid w:val="00BA50AF"/>
    <w:rsid w:val="00BA516C"/>
    <w:rsid w:val="00BA51D9"/>
    <w:rsid w:val="00BA553F"/>
    <w:rsid w:val="00BA56F0"/>
    <w:rsid w:val="00BA5B72"/>
    <w:rsid w:val="00BA673A"/>
    <w:rsid w:val="00BA6E18"/>
    <w:rsid w:val="00BA7AA9"/>
    <w:rsid w:val="00BA7E52"/>
    <w:rsid w:val="00BA7E64"/>
    <w:rsid w:val="00BB0446"/>
    <w:rsid w:val="00BB044A"/>
    <w:rsid w:val="00BB0586"/>
    <w:rsid w:val="00BB0627"/>
    <w:rsid w:val="00BB069C"/>
    <w:rsid w:val="00BB0FAC"/>
    <w:rsid w:val="00BB0FD6"/>
    <w:rsid w:val="00BB125D"/>
    <w:rsid w:val="00BB150A"/>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734"/>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69"/>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17"/>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112"/>
    <w:rsid w:val="00BD348D"/>
    <w:rsid w:val="00BD3987"/>
    <w:rsid w:val="00BD3C83"/>
    <w:rsid w:val="00BD40B6"/>
    <w:rsid w:val="00BD42A3"/>
    <w:rsid w:val="00BD4468"/>
    <w:rsid w:val="00BD4AD4"/>
    <w:rsid w:val="00BD512B"/>
    <w:rsid w:val="00BD51B3"/>
    <w:rsid w:val="00BD538D"/>
    <w:rsid w:val="00BD59CC"/>
    <w:rsid w:val="00BD5A51"/>
    <w:rsid w:val="00BD5ABE"/>
    <w:rsid w:val="00BD5E4F"/>
    <w:rsid w:val="00BD6482"/>
    <w:rsid w:val="00BD6507"/>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DFE"/>
    <w:rsid w:val="00BE7F89"/>
    <w:rsid w:val="00BF0261"/>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24F"/>
    <w:rsid w:val="00BF7375"/>
    <w:rsid w:val="00BF74DC"/>
    <w:rsid w:val="00BF7BB9"/>
    <w:rsid w:val="00BF7DD5"/>
    <w:rsid w:val="00BF7EFF"/>
    <w:rsid w:val="00BF7FA2"/>
    <w:rsid w:val="00C00359"/>
    <w:rsid w:val="00C006C8"/>
    <w:rsid w:val="00C007C3"/>
    <w:rsid w:val="00C008B5"/>
    <w:rsid w:val="00C00951"/>
    <w:rsid w:val="00C00AFE"/>
    <w:rsid w:val="00C00D5C"/>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9DE"/>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61B"/>
    <w:rsid w:val="00C23BFB"/>
    <w:rsid w:val="00C23C42"/>
    <w:rsid w:val="00C23E00"/>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35C"/>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47C42"/>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2CE"/>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BDA"/>
    <w:rsid w:val="00C81E9D"/>
    <w:rsid w:val="00C82395"/>
    <w:rsid w:val="00C82535"/>
    <w:rsid w:val="00C825E1"/>
    <w:rsid w:val="00C828AD"/>
    <w:rsid w:val="00C82A2C"/>
    <w:rsid w:val="00C82FA4"/>
    <w:rsid w:val="00C82FF9"/>
    <w:rsid w:val="00C83DB0"/>
    <w:rsid w:val="00C83DB7"/>
    <w:rsid w:val="00C84189"/>
    <w:rsid w:val="00C842E0"/>
    <w:rsid w:val="00C84823"/>
    <w:rsid w:val="00C84909"/>
    <w:rsid w:val="00C84B50"/>
    <w:rsid w:val="00C851A1"/>
    <w:rsid w:val="00C8525D"/>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3D"/>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23"/>
    <w:rsid w:val="00C96EF8"/>
    <w:rsid w:val="00C97A0D"/>
    <w:rsid w:val="00C97CA7"/>
    <w:rsid w:val="00C97DAF"/>
    <w:rsid w:val="00CA0081"/>
    <w:rsid w:val="00CA08F4"/>
    <w:rsid w:val="00CA1098"/>
    <w:rsid w:val="00CA122B"/>
    <w:rsid w:val="00CA1312"/>
    <w:rsid w:val="00CA155F"/>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5AF"/>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E26"/>
    <w:rsid w:val="00CB1FE0"/>
    <w:rsid w:val="00CB282D"/>
    <w:rsid w:val="00CB2883"/>
    <w:rsid w:val="00CB28C4"/>
    <w:rsid w:val="00CB2AC2"/>
    <w:rsid w:val="00CB2C6F"/>
    <w:rsid w:val="00CB2D76"/>
    <w:rsid w:val="00CB2F92"/>
    <w:rsid w:val="00CB3044"/>
    <w:rsid w:val="00CB35E8"/>
    <w:rsid w:val="00CB39C3"/>
    <w:rsid w:val="00CB39D7"/>
    <w:rsid w:val="00CB39F7"/>
    <w:rsid w:val="00CB3D04"/>
    <w:rsid w:val="00CB3DD7"/>
    <w:rsid w:val="00CB4671"/>
    <w:rsid w:val="00CB5640"/>
    <w:rsid w:val="00CB57D9"/>
    <w:rsid w:val="00CB5918"/>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5ED0"/>
    <w:rsid w:val="00CC6289"/>
    <w:rsid w:val="00CC6676"/>
    <w:rsid w:val="00CC6BBC"/>
    <w:rsid w:val="00CC6C07"/>
    <w:rsid w:val="00CC714C"/>
    <w:rsid w:val="00CC7C34"/>
    <w:rsid w:val="00CD05C8"/>
    <w:rsid w:val="00CD0A6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6C2B"/>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2A98"/>
    <w:rsid w:val="00CE311A"/>
    <w:rsid w:val="00CE3252"/>
    <w:rsid w:val="00CE36F5"/>
    <w:rsid w:val="00CE42A3"/>
    <w:rsid w:val="00CE45A9"/>
    <w:rsid w:val="00CE4608"/>
    <w:rsid w:val="00CE468A"/>
    <w:rsid w:val="00CE4789"/>
    <w:rsid w:val="00CE491A"/>
    <w:rsid w:val="00CE4D0D"/>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994"/>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6B99"/>
    <w:rsid w:val="00CF719D"/>
    <w:rsid w:val="00CF7222"/>
    <w:rsid w:val="00CF73A5"/>
    <w:rsid w:val="00CF73C0"/>
    <w:rsid w:val="00CF74FB"/>
    <w:rsid w:val="00CF7AA1"/>
    <w:rsid w:val="00CF7BD6"/>
    <w:rsid w:val="00CF7D27"/>
    <w:rsid w:val="00D00622"/>
    <w:rsid w:val="00D006B0"/>
    <w:rsid w:val="00D00B83"/>
    <w:rsid w:val="00D013A7"/>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80C"/>
    <w:rsid w:val="00D07C4C"/>
    <w:rsid w:val="00D07DB8"/>
    <w:rsid w:val="00D07EB7"/>
    <w:rsid w:val="00D1020A"/>
    <w:rsid w:val="00D102F2"/>
    <w:rsid w:val="00D1059C"/>
    <w:rsid w:val="00D10849"/>
    <w:rsid w:val="00D10A1F"/>
    <w:rsid w:val="00D10C77"/>
    <w:rsid w:val="00D10FE3"/>
    <w:rsid w:val="00D1106D"/>
    <w:rsid w:val="00D11172"/>
    <w:rsid w:val="00D11444"/>
    <w:rsid w:val="00D118E7"/>
    <w:rsid w:val="00D11DCB"/>
    <w:rsid w:val="00D123B1"/>
    <w:rsid w:val="00D1265D"/>
    <w:rsid w:val="00D12836"/>
    <w:rsid w:val="00D12946"/>
    <w:rsid w:val="00D12FFD"/>
    <w:rsid w:val="00D1339B"/>
    <w:rsid w:val="00D13852"/>
    <w:rsid w:val="00D13A5D"/>
    <w:rsid w:val="00D1421B"/>
    <w:rsid w:val="00D1433E"/>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A29"/>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077"/>
    <w:rsid w:val="00D32244"/>
    <w:rsid w:val="00D331BA"/>
    <w:rsid w:val="00D33871"/>
    <w:rsid w:val="00D33FF6"/>
    <w:rsid w:val="00D3438B"/>
    <w:rsid w:val="00D34527"/>
    <w:rsid w:val="00D34629"/>
    <w:rsid w:val="00D346C1"/>
    <w:rsid w:val="00D34954"/>
    <w:rsid w:val="00D34A44"/>
    <w:rsid w:val="00D34A84"/>
    <w:rsid w:val="00D34FA1"/>
    <w:rsid w:val="00D3534B"/>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B2D"/>
    <w:rsid w:val="00D37C11"/>
    <w:rsid w:val="00D37CC0"/>
    <w:rsid w:val="00D37F42"/>
    <w:rsid w:val="00D37FB9"/>
    <w:rsid w:val="00D403FC"/>
    <w:rsid w:val="00D40B05"/>
    <w:rsid w:val="00D40D84"/>
    <w:rsid w:val="00D40D93"/>
    <w:rsid w:val="00D40FA8"/>
    <w:rsid w:val="00D41305"/>
    <w:rsid w:val="00D414E3"/>
    <w:rsid w:val="00D41691"/>
    <w:rsid w:val="00D418FC"/>
    <w:rsid w:val="00D41EAB"/>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1EC"/>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784"/>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4ED2"/>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2E7"/>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1DB"/>
    <w:rsid w:val="00D84B7D"/>
    <w:rsid w:val="00D84EFF"/>
    <w:rsid w:val="00D85874"/>
    <w:rsid w:val="00D85E0F"/>
    <w:rsid w:val="00D8603F"/>
    <w:rsid w:val="00D860DC"/>
    <w:rsid w:val="00D863A5"/>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52"/>
    <w:rsid w:val="00D97961"/>
    <w:rsid w:val="00D979F6"/>
    <w:rsid w:val="00D97DA3"/>
    <w:rsid w:val="00DA0019"/>
    <w:rsid w:val="00DA01AB"/>
    <w:rsid w:val="00DA02F4"/>
    <w:rsid w:val="00DA0357"/>
    <w:rsid w:val="00DA08B4"/>
    <w:rsid w:val="00DA0975"/>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507"/>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191"/>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5C"/>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924"/>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76F"/>
    <w:rsid w:val="00DE7CC8"/>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BE5"/>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60"/>
    <w:rsid w:val="00DF5DFD"/>
    <w:rsid w:val="00DF5EA1"/>
    <w:rsid w:val="00DF6042"/>
    <w:rsid w:val="00DF60EA"/>
    <w:rsid w:val="00DF6A04"/>
    <w:rsid w:val="00DF6B62"/>
    <w:rsid w:val="00DF6DFC"/>
    <w:rsid w:val="00DF6FA3"/>
    <w:rsid w:val="00DF744E"/>
    <w:rsid w:val="00DF7723"/>
    <w:rsid w:val="00DF7C4D"/>
    <w:rsid w:val="00E00286"/>
    <w:rsid w:val="00E0092B"/>
    <w:rsid w:val="00E00DD3"/>
    <w:rsid w:val="00E00E00"/>
    <w:rsid w:val="00E0103B"/>
    <w:rsid w:val="00E010A2"/>
    <w:rsid w:val="00E017A4"/>
    <w:rsid w:val="00E019A4"/>
    <w:rsid w:val="00E01BFB"/>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4C3"/>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C88"/>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3C5A"/>
    <w:rsid w:val="00E342F3"/>
    <w:rsid w:val="00E3472E"/>
    <w:rsid w:val="00E348B5"/>
    <w:rsid w:val="00E355F4"/>
    <w:rsid w:val="00E3570B"/>
    <w:rsid w:val="00E35C60"/>
    <w:rsid w:val="00E3607A"/>
    <w:rsid w:val="00E36185"/>
    <w:rsid w:val="00E364C7"/>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0F"/>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AEF"/>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1D"/>
    <w:rsid w:val="00E65EC1"/>
    <w:rsid w:val="00E66005"/>
    <w:rsid w:val="00E6607D"/>
    <w:rsid w:val="00E66693"/>
    <w:rsid w:val="00E66B82"/>
    <w:rsid w:val="00E66CA8"/>
    <w:rsid w:val="00E66CE6"/>
    <w:rsid w:val="00E66E34"/>
    <w:rsid w:val="00E67268"/>
    <w:rsid w:val="00E67289"/>
    <w:rsid w:val="00E672B2"/>
    <w:rsid w:val="00E67872"/>
    <w:rsid w:val="00E67A84"/>
    <w:rsid w:val="00E67DCC"/>
    <w:rsid w:val="00E67F44"/>
    <w:rsid w:val="00E701B1"/>
    <w:rsid w:val="00E7026D"/>
    <w:rsid w:val="00E709D6"/>
    <w:rsid w:val="00E70C17"/>
    <w:rsid w:val="00E716CB"/>
    <w:rsid w:val="00E7171F"/>
    <w:rsid w:val="00E71DC0"/>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54C"/>
    <w:rsid w:val="00E839CA"/>
    <w:rsid w:val="00E83A0B"/>
    <w:rsid w:val="00E83AA2"/>
    <w:rsid w:val="00E83DCA"/>
    <w:rsid w:val="00E8420D"/>
    <w:rsid w:val="00E84236"/>
    <w:rsid w:val="00E84C30"/>
    <w:rsid w:val="00E84EE8"/>
    <w:rsid w:val="00E85049"/>
    <w:rsid w:val="00E85070"/>
    <w:rsid w:val="00E850EE"/>
    <w:rsid w:val="00E852F7"/>
    <w:rsid w:val="00E8578F"/>
    <w:rsid w:val="00E869EC"/>
    <w:rsid w:val="00E86D3E"/>
    <w:rsid w:val="00E86FEA"/>
    <w:rsid w:val="00E876C3"/>
    <w:rsid w:val="00E876E3"/>
    <w:rsid w:val="00E877B0"/>
    <w:rsid w:val="00E90038"/>
    <w:rsid w:val="00E905B3"/>
    <w:rsid w:val="00E909E5"/>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1CC"/>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5F0"/>
    <w:rsid w:val="00EA0671"/>
    <w:rsid w:val="00EA0B67"/>
    <w:rsid w:val="00EA0D03"/>
    <w:rsid w:val="00EA0DB3"/>
    <w:rsid w:val="00EA10B2"/>
    <w:rsid w:val="00EA10BC"/>
    <w:rsid w:val="00EA1407"/>
    <w:rsid w:val="00EA170B"/>
    <w:rsid w:val="00EA1842"/>
    <w:rsid w:val="00EA1A1C"/>
    <w:rsid w:val="00EA2233"/>
    <w:rsid w:val="00EA27D6"/>
    <w:rsid w:val="00EA289C"/>
    <w:rsid w:val="00EA2990"/>
    <w:rsid w:val="00EA2A8A"/>
    <w:rsid w:val="00EA2AB5"/>
    <w:rsid w:val="00EA2FC9"/>
    <w:rsid w:val="00EA338C"/>
    <w:rsid w:val="00EA3DFD"/>
    <w:rsid w:val="00EA42BD"/>
    <w:rsid w:val="00EA4516"/>
    <w:rsid w:val="00EA4B90"/>
    <w:rsid w:val="00EA4BD3"/>
    <w:rsid w:val="00EA4FE8"/>
    <w:rsid w:val="00EA538C"/>
    <w:rsid w:val="00EA53D8"/>
    <w:rsid w:val="00EA54E5"/>
    <w:rsid w:val="00EA59C6"/>
    <w:rsid w:val="00EA59F2"/>
    <w:rsid w:val="00EA5C44"/>
    <w:rsid w:val="00EA5D29"/>
    <w:rsid w:val="00EA6380"/>
    <w:rsid w:val="00EA66B7"/>
    <w:rsid w:val="00EA6B22"/>
    <w:rsid w:val="00EA6BB9"/>
    <w:rsid w:val="00EA6D9E"/>
    <w:rsid w:val="00EA6F34"/>
    <w:rsid w:val="00EA6FC9"/>
    <w:rsid w:val="00EA7021"/>
    <w:rsid w:val="00EA7119"/>
    <w:rsid w:val="00EA712B"/>
    <w:rsid w:val="00EA7393"/>
    <w:rsid w:val="00EA73BA"/>
    <w:rsid w:val="00EA7CFC"/>
    <w:rsid w:val="00EA7D1D"/>
    <w:rsid w:val="00EA7DED"/>
    <w:rsid w:val="00EB0143"/>
    <w:rsid w:val="00EB04F0"/>
    <w:rsid w:val="00EB0ABA"/>
    <w:rsid w:val="00EB0D02"/>
    <w:rsid w:val="00EB0D73"/>
    <w:rsid w:val="00EB1774"/>
    <w:rsid w:val="00EB18F8"/>
    <w:rsid w:val="00EB1F74"/>
    <w:rsid w:val="00EB2205"/>
    <w:rsid w:val="00EB2437"/>
    <w:rsid w:val="00EB2441"/>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6D"/>
    <w:rsid w:val="00EB6737"/>
    <w:rsid w:val="00EB6D57"/>
    <w:rsid w:val="00EB7807"/>
    <w:rsid w:val="00EB7BD9"/>
    <w:rsid w:val="00EB7E47"/>
    <w:rsid w:val="00EB7FBC"/>
    <w:rsid w:val="00EB7FC5"/>
    <w:rsid w:val="00EC06B1"/>
    <w:rsid w:val="00EC07B1"/>
    <w:rsid w:val="00EC0A27"/>
    <w:rsid w:val="00EC0CCE"/>
    <w:rsid w:val="00EC0CED"/>
    <w:rsid w:val="00EC0F87"/>
    <w:rsid w:val="00EC11D9"/>
    <w:rsid w:val="00EC11FE"/>
    <w:rsid w:val="00EC131C"/>
    <w:rsid w:val="00EC15F7"/>
    <w:rsid w:val="00EC1DDA"/>
    <w:rsid w:val="00EC1F92"/>
    <w:rsid w:val="00EC212E"/>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5F04"/>
    <w:rsid w:val="00EC6158"/>
    <w:rsid w:val="00EC6183"/>
    <w:rsid w:val="00EC62A5"/>
    <w:rsid w:val="00EC665D"/>
    <w:rsid w:val="00EC723D"/>
    <w:rsid w:val="00EC738E"/>
    <w:rsid w:val="00EC7509"/>
    <w:rsid w:val="00EC768E"/>
    <w:rsid w:val="00EC7D2F"/>
    <w:rsid w:val="00EC7FE7"/>
    <w:rsid w:val="00ED0176"/>
    <w:rsid w:val="00ED0C5F"/>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D2"/>
    <w:rsid w:val="00EE03EC"/>
    <w:rsid w:val="00EE06CC"/>
    <w:rsid w:val="00EE0A85"/>
    <w:rsid w:val="00EE0B78"/>
    <w:rsid w:val="00EE12E5"/>
    <w:rsid w:val="00EE196E"/>
    <w:rsid w:val="00EE1C27"/>
    <w:rsid w:val="00EE1E0A"/>
    <w:rsid w:val="00EE240E"/>
    <w:rsid w:val="00EE25B5"/>
    <w:rsid w:val="00EE2967"/>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1F"/>
    <w:rsid w:val="00EE7467"/>
    <w:rsid w:val="00EE7472"/>
    <w:rsid w:val="00EE7566"/>
    <w:rsid w:val="00EF0093"/>
    <w:rsid w:val="00EF06CD"/>
    <w:rsid w:val="00EF07F8"/>
    <w:rsid w:val="00EF0F7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6FB"/>
    <w:rsid w:val="00EF6926"/>
    <w:rsid w:val="00EF7923"/>
    <w:rsid w:val="00EF7B27"/>
    <w:rsid w:val="00EF7BA6"/>
    <w:rsid w:val="00EF7C07"/>
    <w:rsid w:val="00F00133"/>
    <w:rsid w:val="00F0023E"/>
    <w:rsid w:val="00F003CE"/>
    <w:rsid w:val="00F00491"/>
    <w:rsid w:val="00F0057C"/>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14A"/>
    <w:rsid w:val="00F13456"/>
    <w:rsid w:val="00F134E7"/>
    <w:rsid w:val="00F1368B"/>
    <w:rsid w:val="00F13889"/>
    <w:rsid w:val="00F1425B"/>
    <w:rsid w:val="00F14567"/>
    <w:rsid w:val="00F15029"/>
    <w:rsid w:val="00F1557F"/>
    <w:rsid w:val="00F167CC"/>
    <w:rsid w:val="00F16915"/>
    <w:rsid w:val="00F16ABD"/>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A02"/>
    <w:rsid w:val="00F22E04"/>
    <w:rsid w:val="00F231DB"/>
    <w:rsid w:val="00F23259"/>
    <w:rsid w:val="00F235EC"/>
    <w:rsid w:val="00F23664"/>
    <w:rsid w:val="00F2399B"/>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395"/>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6B7"/>
    <w:rsid w:val="00F32B5C"/>
    <w:rsid w:val="00F32E74"/>
    <w:rsid w:val="00F32ECE"/>
    <w:rsid w:val="00F330FF"/>
    <w:rsid w:val="00F33AFB"/>
    <w:rsid w:val="00F3402F"/>
    <w:rsid w:val="00F34104"/>
    <w:rsid w:val="00F3470F"/>
    <w:rsid w:val="00F34889"/>
    <w:rsid w:val="00F3494D"/>
    <w:rsid w:val="00F34E0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591"/>
    <w:rsid w:val="00F37CE4"/>
    <w:rsid w:val="00F40005"/>
    <w:rsid w:val="00F403EC"/>
    <w:rsid w:val="00F40587"/>
    <w:rsid w:val="00F4094A"/>
    <w:rsid w:val="00F409D4"/>
    <w:rsid w:val="00F40C79"/>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24B"/>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01D"/>
    <w:rsid w:val="00F547A6"/>
    <w:rsid w:val="00F5494E"/>
    <w:rsid w:val="00F54A1C"/>
    <w:rsid w:val="00F54A34"/>
    <w:rsid w:val="00F5584E"/>
    <w:rsid w:val="00F5586C"/>
    <w:rsid w:val="00F55C57"/>
    <w:rsid w:val="00F55D54"/>
    <w:rsid w:val="00F55E13"/>
    <w:rsid w:val="00F56047"/>
    <w:rsid w:val="00F5694F"/>
    <w:rsid w:val="00F57287"/>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A23"/>
    <w:rsid w:val="00F67CC6"/>
    <w:rsid w:val="00F67FF8"/>
    <w:rsid w:val="00F7022C"/>
    <w:rsid w:val="00F70414"/>
    <w:rsid w:val="00F7055F"/>
    <w:rsid w:val="00F70611"/>
    <w:rsid w:val="00F706E8"/>
    <w:rsid w:val="00F70725"/>
    <w:rsid w:val="00F70837"/>
    <w:rsid w:val="00F70DC1"/>
    <w:rsid w:val="00F71208"/>
    <w:rsid w:val="00F71430"/>
    <w:rsid w:val="00F714F6"/>
    <w:rsid w:val="00F7171C"/>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2B"/>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5F8F"/>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3AD"/>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4984"/>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904"/>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2BA"/>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3D0"/>
    <w:rsid w:val="00FC7839"/>
    <w:rsid w:val="00FC7844"/>
    <w:rsid w:val="00FD0205"/>
    <w:rsid w:val="00FD060B"/>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54A"/>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tabs>
        <w:tab w:val="clear" w:pos="576"/>
      </w:tabs>
      <w:spacing w:before="180"/>
      <w:ind w:left="840" w:hanging="42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tabs>
        <w:tab w:val="clear" w:pos="720"/>
      </w:tabs>
      <w:spacing w:before="120"/>
      <w:ind w:left="567" w:hanging="283"/>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列表段,—ñ弌’i,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qFormat/>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15"/>
      </w:numPr>
      <w:tabs>
        <w:tab w:val="left" w:pos="1440"/>
      </w:tabs>
      <w:spacing w:after="0"/>
    </w:pPr>
    <w:rPr>
      <w:rFonts w:ascii="Times" w:eastAsia="바탕"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 w:type="paragraph" w:customStyle="1" w:styleId="CRCoverPage">
    <w:name w:val="CR Cover Page"/>
    <w:rsid w:val="00406372"/>
    <w:pPr>
      <w:spacing w:after="120"/>
    </w:pPr>
    <w:rPr>
      <w:rFonts w:ascii="Arial" w:eastAsia="맑은 고딕"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FE477-4E5B-41BB-B013-E08623B98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Pages>
  <Words>252</Words>
  <Characters>1442</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85</cp:revision>
  <cp:lastPrinted>2010-03-24T02:20:00Z</cp:lastPrinted>
  <dcterms:created xsi:type="dcterms:W3CDTF">2021-09-29T02:21:00Z</dcterms:created>
  <dcterms:modified xsi:type="dcterms:W3CDTF">2021-10-01T07:11:00Z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